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484D5AC5" w:rsidR="009A4263" w:rsidRPr="006C0195" w:rsidRDefault="009A4263" w:rsidP="009A4263">
      <w:pPr>
        <w:tabs>
          <w:tab w:val="center" w:pos="4536"/>
          <w:tab w:val="right" w:pos="8280"/>
          <w:tab w:val="right" w:pos="9639"/>
        </w:tabs>
        <w:ind w:right="2"/>
        <w:rPr>
          <w:rFonts w:ascii="Arial" w:eastAsia="ＭＳ 明朝" w:hAnsi="Arial"/>
          <w:b/>
          <w:noProof/>
          <w:szCs w:val="24"/>
          <w:lang w:val="en-US" w:eastAsia="x-none"/>
        </w:rPr>
      </w:pPr>
      <w:bookmarkStart w:id="0" w:name="OLE_LINK3"/>
      <w:r w:rsidRPr="006C0195">
        <w:rPr>
          <w:rFonts w:ascii="Arial" w:eastAsia="ＭＳ 明朝" w:hAnsi="Arial"/>
          <w:b/>
          <w:noProof/>
          <w:szCs w:val="24"/>
          <w:lang w:val="en-US"/>
        </w:rPr>
        <w:t xml:space="preserve">3GPP TSG RAN WG1 </w:t>
      </w:r>
      <w:r w:rsidR="005D21A2" w:rsidRPr="006C0195">
        <w:rPr>
          <w:rFonts w:ascii="Arial" w:hAnsi="Arial" w:cs="Arial"/>
          <w:b/>
          <w:bCs/>
          <w:szCs w:val="24"/>
        </w:rPr>
        <w:t>#</w:t>
      </w:r>
      <w:proofErr w:type="gramStart"/>
      <w:r w:rsidR="005D21A2" w:rsidRPr="006C0195">
        <w:rPr>
          <w:rFonts w:ascii="Arial" w:hAnsi="Arial" w:cs="Arial"/>
          <w:b/>
          <w:bCs/>
          <w:szCs w:val="24"/>
        </w:rPr>
        <w:t>96</w:t>
      </w:r>
      <w:r w:rsidRPr="006C0195">
        <w:rPr>
          <w:rFonts w:ascii="Arial" w:eastAsia="ＭＳ 明朝" w:hAnsi="Arial"/>
          <w:b/>
          <w:noProof/>
          <w:szCs w:val="24"/>
          <w:lang w:val="en-US" w:eastAsia="x-none"/>
        </w:rPr>
        <w:tab/>
      </w:r>
      <w:r w:rsidR="005F64A2" w:rsidRPr="006C0195">
        <w:rPr>
          <w:rFonts w:ascii="Arial" w:eastAsia="ＭＳ 明朝" w:hAnsi="Arial"/>
          <w:b/>
          <w:noProof/>
          <w:szCs w:val="24"/>
          <w:lang w:val="en-US" w:eastAsia="x-none"/>
        </w:rPr>
        <w:t xml:space="preserve">  </w:t>
      </w:r>
      <w:r w:rsidRPr="006C0195">
        <w:rPr>
          <w:rFonts w:ascii="Arial" w:eastAsia="ＭＳ 明朝" w:hAnsi="Arial"/>
          <w:b/>
          <w:noProof/>
          <w:szCs w:val="24"/>
          <w:lang w:val="en-US" w:eastAsia="x-none"/>
        </w:rPr>
        <w:tab/>
      </w:r>
      <w:r w:rsidR="005F64A2" w:rsidRPr="006C0195">
        <w:rPr>
          <w:rFonts w:ascii="Arial" w:eastAsia="ＭＳ 明朝" w:hAnsi="Arial"/>
          <w:b/>
          <w:noProof/>
          <w:szCs w:val="24"/>
          <w:lang w:val="en-US" w:eastAsia="x-none"/>
        </w:rPr>
        <w:t xml:space="preserve"> </w:t>
      </w:r>
      <w:r w:rsidR="00625434" w:rsidRPr="006C0195">
        <w:rPr>
          <w:rFonts w:ascii="Arial" w:eastAsia="ＭＳ 明朝" w:hAnsi="Arial"/>
          <w:b/>
          <w:noProof/>
          <w:szCs w:val="24"/>
          <w:lang w:val="en-US" w:eastAsia="x-none"/>
        </w:rPr>
        <w:t xml:space="preserve">  </w:t>
      </w:r>
      <w:r w:rsidR="005D21A2" w:rsidRPr="006C0195">
        <w:rPr>
          <w:rFonts w:ascii="Arial" w:eastAsia="ＭＳ 明朝" w:hAnsi="Arial"/>
          <w:b/>
          <w:noProof/>
          <w:szCs w:val="24"/>
          <w:lang w:val="en-US" w:eastAsia="x-none"/>
        </w:rPr>
        <w:tab/>
      </w:r>
      <w:r w:rsidRPr="006C0195">
        <w:rPr>
          <w:rFonts w:ascii="Arial" w:eastAsia="ＭＳ 明朝" w:hAnsi="Arial"/>
          <w:b/>
          <w:noProof/>
          <w:szCs w:val="24"/>
          <w:lang w:val="en-US" w:eastAsia="x-none"/>
        </w:rPr>
        <w:t>R1-</w:t>
      </w:r>
      <w:r w:rsidR="00941B63" w:rsidRPr="006C0195">
        <w:rPr>
          <w:rFonts w:ascii="Arial" w:eastAsia="ＭＳ 明朝" w:hAnsi="Arial"/>
          <w:b/>
          <w:noProof/>
          <w:szCs w:val="24"/>
          <w:lang w:val="en-US" w:eastAsia="x-none"/>
        </w:rPr>
        <w:t>1902807</w:t>
      </w:r>
      <w:proofErr w:type="gramEnd"/>
    </w:p>
    <w:p w14:paraId="06A5E397" w14:textId="77777777" w:rsidR="005D21A2" w:rsidRPr="005D21A2" w:rsidRDefault="005D21A2" w:rsidP="005D21A2">
      <w:pPr>
        <w:tabs>
          <w:tab w:val="center" w:pos="4536"/>
          <w:tab w:val="right" w:pos="9072"/>
        </w:tabs>
        <w:rPr>
          <w:rFonts w:ascii="Arial" w:eastAsia="ＭＳ 明朝" w:hAnsi="Arial"/>
          <w:b/>
          <w:noProof/>
          <w:lang w:val="en-US"/>
        </w:rPr>
      </w:pPr>
      <w:r w:rsidRPr="005D21A2">
        <w:rPr>
          <w:rFonts w:ascii="Arial" w:eastAsia="ＭＳ 明朝" w:hAnsi="Arial"/>
          <w:b/>
          <w:noProof/>
          <w:lang w:val="en-US"/>
        </w:rPr>
        <w:t>Athens, Greece, 25th February – 1st March, 2019</w:t>
      </w:r>
    </w:p>
    <w:p w14:paraId="7BAD2021" w14:textId="454E10FD" w:rsidR="005F64A2" w:rsidRPr="002A0258"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0B7B11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13FC9" w:rsidRPr="00A13FC9">
        <w:rPr>
          <w:sz w:val="24"/>
          <w:lang w:val="en-US" w:eastAsia="ja-JP"/>
        </w:rPr>
        <w:t>Enhancements to Scheduling/HARQ/CSI Processing timeline for URLLC</w:t>
      </w:r>
    </w:p>
    <w:bookmarkEnd w:id="1"/>
    <w:bookmarkEnd w:id="2"/>
    <w:bookmarkEnd w:id="3"/>
    <w:bookmarkEnd w:id="4"/>
    <w:p w14:paraId="02FF14B3" w14:textId="17FBF08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4B42C9">
        <w:rPr>
          <w:sz w:val="24"/>
          <w:lang w:val="en-US" w:eastAsia="ja-JP"/>
        </w:rPr>
        <w:t>1.4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5A244EEF" w:rsidR="0036189E" w:rsidRPr="0036189E" w:rsidRDefault="00904CD6" w:rsidP="00115EAD">
      <w:pPr>
        <w:spacing w:afterLines="50" w:after="120"/>
        <w:jc w:val="both"/>
        <w:rPr>
          <w:rFonts w:eastAsiaTheme="minorEastAsia"/>
          <w:sz w:val="22"/>
        </w:rPr>
      </w:pPr>
      <w:r>
        <w:rPr>
          <w:rFonts w:eastAsiaTheme="minorEastAsia"/>
          <w:sz w:val="22"/>
        </w:rPr>
        <w:t xml:space="preserve">In the </w:t>
      </w:r>
      <w:r w:rsidR="005D21A2">
        <w:rPr>
          <w:rFonts w:eastAsiaTheme="minorEastAsia"/>
          <w:sz w:val="22"/>
        </w:rPr>
        <w:t xml:space="preserve">Jan. </w:t>
      </w:r>
      <w:proofErr w:type="spellStart"/>
      <w:r w:rsidR="005D21A2">
        <w:rPr>
          <w:rFonts w:eastAsiaTheme="minorEastAsia"/>
          <w:sz w:val="22"/>
        </w:rPr>
        <w:t>Adhoc</w:t>
      </w:r>
      <w:proofErr w:type="spellEnd"/>
      <w:r w:rsidR="005D21A2">
        <w:rPr>
          <w:rFonts w:eastAsiaTheme="minorEastAsia"/>
          <w:sz w:val="22"/>
        </w:rPr>
        <w:t xml:space="preserve"> </w:t>
      </w:r>
      <w:r w:rsidR="0036189E" w:rsidRPr="0036189E">
        <w:rPr>
          <w:rFonts w:eastAsiaTheme="minorEastAsia"/>
          <w:sz w:val="22"/>
        </w:rPr>
        <w:t xml:space="preserve">meeting, </w:t>
      </w:r>
      <w:r>
        <w:rPr>
          <w:rFonts w:eastAsiaTheme="minorEastAsia"/>
          <w:sz w:val="22"/>
        </w:rPr>
        <w:t>f</w:t>
      </w:r>
      <w:r w:rsidR="00D66852">
        <w:rPr>
          <w:rFonts w:eastAsiaTheme="minorEastAsia"/>
          <w:sz w:val="22"/>
        </w:rPr>
        <w:t xml:space="preserve">ollowing </w:t>
      </w:r>
      <w:r>
        <w:rPr>
          <w:rFonts w:eastAsiaTheme="minorEastAsia"/>
          <w:sz w:val="22"/>
        </w:rPr>
        <w:t xml:space="preserve">agreements were achieved </w:t>
      </w:r>
      <w:r w:rsidR="0036189E" w:rsidRPr="0036189E">
        <w:rPr>
          <w:rFonts w:eastAsiaTheme="minorEastAsia"/>
          <w:sz w:val="22"/>
        </w:rPr>
        <w:t xml:space="preserve">related to the </w:t>
      </w:r>
      <w:r w:rsidR="00BD5252" w:rsidRPr="00BD5252">
        <w:rPr>
          <w:rFonts w:eastAsiaTheme="minorEastAsia"/>
          <w:sz w:val="22"/>
        </w:rPr>
        <w:t>scheduling/HARQ/CSI processing timeline enhancement</w:t>
      </w:r>
      <w:r w:rsidR="00F374D5">
        <w:rPr>
          <w:rFonts w:eastAsiaTheme="minorEastAsia"/>
          <w:sz w:val="22"/>
        </w:rPr>
        <w:t xml:space="preserve"> for URLLC</w:t>
      </w:r>
      <w:r w:rsidR="003C7FFC">
        <w:rPr>
          <w:rFonts w:eastAsiaTheme="minorEastAsia"/>
          <w:sz w:val="22"/>
        </w:rPr>
        <w:t xml:space="preserve"> [1]</w:t>
      </w:r>
      <w:r w:rsidR="0036189E" w:rsidRPr="0036189E">
        <w:rPr>
          <w:rFonts w:eastAsiaTheme="minorEastAsia"/>
          <w:sz w:val="22"/>
        </w:rPr>
        <w:t>:</w:t>
      </w:r>
    </w:p>
    <w:tbl>
      <w:tblPr>
        <w:tblStyle w:val="afc"/>
        <w:tblW w:w="0" w:type="auto"/>
        <w:tblInd w:w="-5" w:type="dxa"/>
        <w:tblLook w:val="04A0" w:firstRow="1" w:lastRow="0" w:firstColumn="1" w:lastColumn="0" w:noHBand="0" w:noVBand="1"/>
      </w:tblPr>
      <w:tblGrid>
        <w:gridCol w:w="9967"/>
      </w:tblGrid>
      <w:tr w:rsidR="0036189E" w:rsidRPr="00D011BC" w14:paraId="690FEA62" w14:textId="77777777" w:rsidTr="0094115C">
        <w:trPr>
          <w:trHeight w:val="2353"/>
        </w:trPr>
        <w:tc>
          <w:tcPr>
            <w:tcW w:w="9967" w:type="dxa"/>
          </w:tcPr>
          <w:p w14:paraId="27CC40AC" w14:textId="77777777" w:rsidR="00644C84" w:rsidRPr="00D011BC" w:rsidRDefault="00644C84" w:rsidP="00644C84">
            <w:pPr>
              <w:spacing w:after="0"/>
              <w:rPr>
                <w:sz w:val="22"/>
                <w:szCs w:val="22"/>
              </w:rPr>
            </w:pPr>
            <w:r w:rsidRPr="00D011BC">
              <w:rPr>
                <w:sz w:val="22"/>
                <w:szCs w:val="22"/>
                <w:highlight w:val="green"/>
              </w:rPr>
              <w:t>Agreements</w:t>
            </w:r>
            <w:r w:rsidRPr="00D011BC">
              <w:rPr>
                <w:sz w:val="22"/>
                <w:szCs w:val="22"/>
              </w:rPr>
              <w:t>:</w:t>
            </w:r>
          </w:p>
          <w:p w14:paraId="192B0B2E" w14:textId="77777777" w:rsidR="0036189E" w:rsidRPr="00D011BC" w:rsidRDefault="00644C84" w:rsidP="00644C84">
            <w:pPr>
              <w:numPr>
                <w:ilvl w:val="0"/>
                <w:numId w:val="21"/>
              </w:numPr>
              <w:snapToGrid w:val="0"/>
              <w:spacing w:after="0"/>
              <w:contextualSpacing/>
              <w:jc w:val="both"/>
              <w:rPr>
                <w:rFonts w:eastAsia="Batang"/>
                <w:sz w:val="22"/>
                <w:szCs w:val="22"/>
                <w:lang w:eastAsia="zh-CN"/>
              </w:rPr>
            </w:pPr>
            <w:r w:rsidRPr="00D011BC">
              <w:rPr>
                <w:sz w:val="22"/>
                <w:szCs w:val="22"/>
              </w:rPr>
              <w:t>In Rel. 16 of NR, no PDSCH and PUSCH processing timing enhancement as compared to NR Rel. 15 is supported for at least SCS = 15KHz.</w:t>
            </w:r>
          </w:p>
          <w:p w14:paraId="56CE0AD7" w14:textId="77777777" w:rsidR="00D011BC" w:rsidRPr="00D011BC" w:rsidRDefault="00D011BC" w:rsidP="00D011BC">
            <w:pPr>
              <w:spacing w:before="180" w:after="0"/>
              <w:rPr>
                <w:sz w:val="22"/>
                <w:szCs w:val="22"/>
                <w:lang w:eastAsia="x-none"/>
              </w:rPr>
            </w:pPr>
            <w:r w:rsidRPr="00D011BC">
              <w:rPr>
                <w:sz w:val="22"/>
                <w:szCs w:val="22"/>
                <w:highlight w:val="green"/>
                <w:lang w:eastAsia="x-none"/>
              </w:rPr>
              <w:t>Agreements</w:t>
            </w:r>
            <w:r w:rsidRPr="00D011BC">
              <w:rPr>
                <w:sz w:val="22"/>
                <w:szCs w:val="22"/>
                <w:lang w:eastAsia="x-none"/>
              </w:rPr>
              <w:t>:</w:t>
            </w:r>
          </w:p>
          <w:p w14:paraId="3982C720" w14:textId="77777777" w:rsidR="00D011BC" w:rsidRPr="00D011BC" w:rsidRDefault="00D011BC" w:rsidP="00D011BC">
            <w:pPr>
              <w:pStyle w:val="afe"/>
              <w:numPr>
                <w:ilvl w:val="0"/>
                <w:numId w:val="39"/>
              </w:numPr>
              <w:spacing w:after="0"/>
              <w:ind w:leftChars="0" w:left="777"/>
              <w:jc w:val="both"/>
              <w:rPr>
                <w:sz w:val="22"/>
                <w:szCs w:val="22"/>
              </w:rPr>
            </w:pPr>
            <w:r w:rsidRPr="00D011BC">
              <w:rPr>
                <w:sz w:val="22"/>
                <w:szCs w:val="22"/>
              </w:rPr>
              <w:t>For supporting the out-of-order PDSCH-to-HARQ and PDCCH-to-PUSCH between two HARQ processes on the active BWP of a given serving cell, the companies are encouraged to perform further analysis, including at least the following aspects:</w:t>
            </w:r>
          </w:p>
          <w:p w14:paraId="70C1EB7F" w14:textId="77777777" w:rsidR="00D011BC" w:rsidRPr="00D011BC" w:rsidRDefault="00D011BC" w:rsidP="00D011BC">
            <w:pPr>
              <w:pStyle w:val="afe"/>
              <w:numPr>
                <w:ilvl w:val="0"/>
                <w:numId w:val="38"/>
              </w:numPr>
              <w:spacing w:after="0"/>
              <w:ind w:leftChars="0" w:left="1077" w:hanging="357"/>
              <w:jc w:val="both"/>
              <w:rPr>
                <w:rFonts w:eastAsia="Batang"/>
                <w:sz w:val="22"/>
                <w:szCs w:val="22"/>
                <w:lang w:eastAsia="zh-CN"/>
              </w:rPr>
            </w:pPr>
            <w:r w:rsidRPr="00D011BC">
              <w:rPr>
                <w:sz w:val="22"/>
                <w:szCs w:val="22"/>
              </w:rPr>
              <w:t>The details of the dropping rules if allowed</w:t>
            </w:r>
          </w:p>
          <w:p w14:paraId="1CCFC045" w14:textId="501C825C" w:rsidR="00644C84" w:rsidRPr="00D011BC" w:rsidRDefault="00D011BC" w:rsidP="00D011BC">
            <w:pPr>
              <w:pStyle w:val="afe"/>
              <w:numPr>
                <w:ilvl w:val="0"/>
                <w:numId w:val="38"/>
              </w:numPr>
              <w:spacing w:after="0"/>
              <w:ind w:leftChars="0" w:left="1077" w:hanging="357"/>
              <w:jc w:val="both"/>
              <w:rPr>
                <w:rFonts w:eastAsia="Batang"/>
                <w:sz w:val="22"/>
                <w:szCs w:val="22"/>
                <w:lang w:eastAsia="zh-CN"/>
              </w:rPr>
            </w:pPr>
            <w:r w:rsidRPr="00D011BC">
              <w:rPr>
                <w:sz w:val="22"/>
                <w:szCs w:val="22"/>
              </w:rPr>
              <w:t>The conditions (if any) under which the UE is expected to process the out-of-order channels</w:t>
            </w:r>
          </w:p>
        </w:tc>
      </w:tr>
    </w:tbl>
    <w:p w14:paraId="733490AE" w14:textId="4067D911" w:rsidR="00285500" w:rsidRPr="00F16B35" w:rsidRDefault="000011F7" w:rsidP="00F16B35">
      <w:pPr>
        <w:spacing w:afterLines="50" w:after="120"/>
        <w:jc w:val="both"/>
        <w:rPr>
          <w:rFonts w:eastAsiaTheme="minorEastAsia"/>
          <w:sz w:val="22"/>
        </w:rPr>
      </w:pPr>
      <w:r w:rsidRPr="00F16B35">
        <w:rPr>
          <w:rFonts w:eastAsiaTheme="minorEastAsia"/>
          <w:sz w:val="22"/>
        </w:rPr>
        <w:t>I</w:t>
      </w:r>
      <w:r w:rsidRPr="00F16B35">
        <w:rPr>
          <w:rFonts w:eastAsiaTheme="minorEastAsia" w:hint="eastAsia"/>
          <w:sz w:val="22"/>
        </w:rPr>
        <w:t xml:space="preserve">n </w:t>
      </w:r>
      <w:r w:rsidRPr="00F16B35">
        <w:rPr>
          <w:rFonts w:eastAsiaTheme="minorEastAsia"/>
          <w:sz w:val="22"/>
        </w:rPr>
        <w:t xml:space="preserve">this contribution, we </w:t>
      </w:r>
      <w:r w:rsidR="00636AB8" w:rsidRPr="00F16B35">
        <w:rPr>
          <w:rFonts w:eastAsiaTheme="minorEastAsia"/>
          <w:sz w:val="22"/>
        </w:rPr>
        <w:t>share our views on</w:t>
      </w:r>
      <w:r w:rsidRPr="00F16B35">
        <w:rPr>
          <w:rFonts w:eastAsiaTheme="minorEastAsia"/>
          <w:sz w:val="22"/>
        </w:rPr>
        <w:t xml:space="preserve"> </w:t>
      </w:r>
      <w:r w:rsidR="00F27026" w:rsidRPr="00BD5252">
        <w:rPr>
          <w:rFonts w:eastAsiaTheme="minorEastAsia"/>
          <w:sz w:val="22"/>
        </w:rPr>
        <w:t>scheduling/HARQ/CSI enhancement</w:t>
      </w:r>
      <w:r w:rsidRPr="00F16B35">
        <w:rPr>
          <w:rFonts w:eastAsiaTheme="minorEastAsia"/>
          <w:sz w:val="22"/>
        </w:rPr>
        <w:t xml:space="preserve"> to support URLLC.</w:t>
      </w:r>
    </w:p>
    <w:p w14:paraId="167692D4" w14:textId="67F8D415" w:rsidR="001C0FBE" w:rsidRPr="001C0FBE" w:rsidRDefault="001C0FBE" w:rsidP="00991370">
      <w:pPr>
        <w:pStyle w:val="1"/>
        <w:numPr>
          <w:ilvl w:val="0"/>
          <w:numId w:val="6"/>
        </w:numPr>
        <w:spacing w:after="120"/>
        <w:jc w:val="both"/>
        <w:rPr>
          <w:rFonts w:eastAsia="DengXian"/>
          <w:b/>
          <w:lang w:val="en-US" w:eastAsia="zh-CN"/>
        </w:rPr>
      </w:pPr>
      <w:r>
        <w:rPr>
          <w:rFonts w:eastAsia="DengXian" w:hint="eastAsia"/>
          <w:b/>
          <w:lang w:val="en-US" w:eastAsia="zh-CN"/>
        </w:rPr>
        <w:t>D</w:t>
      </w:r>
      <w:r>
        <w:rPr>
          <w:rFonts w:eastAsia="DengXian"/>
          <w:b/>
          <w:lang w:val="en-US" w:eastAsia="zh-CN"/>
        </w:rPr>
        <w:t>iscussion</w:t>
      </w:r>
    </w:p>
    <w:p w14:paraId="67FCB506" w14:textId="382A8796" w:rsidR="009F74AD" w:rsidRPr="00F16B35" w:rsidRDefault="009F74AD" w:rsidP="00F16B35">
      <w:pPr>
        <w:keepNext/>
        <w:numPr>
          <w:ilvl w:val="1"/>
          <w:numId w:val="23"/>
        </w:numPr>
        <w:tabs>
          <w:tab w:val="left" w:pos="0"/>
        </w:tabs>
        <w:spacing w:before="240" w:after="120"/>
        <w:ind w:left="567" w:hanging="567"/>
        <w:jc w:val="both"/>
        <w:outlineLvl w:val="1"/>
        <w:rPr>
          <w:rFonts w:ascii="Arial" w:eastAsia="DengXian" w:hAnsi="Arial"/>
          <w:b/>
          <w:kern w:val="28"/>
          <w:sz w:val="22"/>
          <w:szCs w:val="22"/>
          <w:lang w:val="en-US" w:eastAsia="zh-CN"/>
        </w:rPr>
      </w:pPr>
      <w:r w:rsidRPr="00F16B35">
        <w:rPr>
          <w:rFonts w:ascii="Arial" w:eastAsia="DengXian" w:hAnsi="Arial" w:hint="eastAsia"/>
          <w:b/>
          <w:kern w:val="28"/>
          <w:sz w:val="22"/>
          <w:szCs w:val="22"/>
          <w:lang w:val="en-US" w:eastAsia="zh-CN"/>
        </w:rPr>
        <w:t>Scheduling</w:t>
      </w:r>
      <w:r w:rsidRPr="00F16B35">
        <w:rPr>
          <w:rFonts w:ascii="Arial" w:eastAsia="DengXian" w:hAnsi="Arial"/>
          <w:b/>
          <w:kern w:val="28"/>
          <w:sz w:val="22"/>
          <w:szCs w:val="22"/>
          <w:lang w:val="en-US" w:eastAsia="zh-CN"/>
        </w:rPr>
        <w:t xml:space="preserve">/HARQ timeline for </w:t>
      </w:r>
      <w:r w:rsidR="004149B3" w:rsidRPr="00F16B35">
        <w:rPr>
          <w:rFonts w:ascii="Arial" w:eastAsia="DengXian" w:hAnsi="Arial"/>
          <w:b/>
          <w:kern w:val="28"/>
          <w:sz w:val="22"/>
          <w:szCs w:val="22"/>
          <w:lang w:val="en-US" w:eastAsia="zh-CN"/>
        </w:rPr>
        <w:t xml:space="preserve">NR </w:t>
      </w:r>
      <w:r w:rsidRPr="00F16B35">
        <w:rPr>
          <w:rFonts w:ascii="Arial" w:eastAsia="DengXian" w:hAnsi="Arial"/>
          <w:b/>
          <w:kern w:val="28"/>
          <w:sz w:val="22"/>
          <w:szCs w:val="22"/>
          <w:lang w:val="en-US" w:eastAsia="zh-CN"/>
        </w:rPr>
        <w:t>URLLC</w:t>
      </w:r>
    </w:p>
    <w:p w14:paraId="1546C712" w14:textId="0DBA8E64" w:rsidR="00B17831" w:rsidRPr="00F16B35" w:rsidRDefault="002F6F69" w:rsidP="00F16B35">
      <w:pPr>
        <w:spacing w:afterLines="50" w:after="120"/>
        <w:jc w:val="both"/>
        <w:rPr>
          <w:rFonts w:eastAsiaTheme="minorEastAsia"/>
          <w:sz w:val="22"/>
        </w:rPr>
      </w:pPr>
      <w:r w:rsidRPr="00F16B35">
        <w:rPr>
          <w:rFonts w:eastAsiaTheme="minorEastAsia"/>
          <w:sz w:val="22"/>
        </w:rPr>
        <w:t xml:space="preserve">Some of URLLC requirements are extremely high and are </w:t>
      </w:r>
      <w:r w:rsidR="006C0195">
        <w:rPr>
          <w:rFonts w:eastAsiaTheme="minorEastAsia" w:hint="eastAsia"/>
          <w:sz w:val="22"/>
        </w:rPr>
        <w:t xml:space="preserve">far </w:t>
      </w:r>
      <w:r w:rsidRPr="00F16B35">
        <w:rPr>
          <w:rFonts w:eastAsiaTheme="minorEastAsia"/>
          <w:sz w:val="22"/>
        </w:rPr>
        <w:t xml:space="preserve">beyond </w:t>
      </w:r>
      <w:r w:rsidR="00BA3048" w:rsidRPr="00F16B35">
        <w:rPr>
          <w:rFonts w:eastAsiaTheme="minorEastAsia"/>
          <w:sz w:val="22"/>
        </w:rPr>
        <w:t xml:space="preserve">the concepts of </w:t>
      </w:r>
      <w:r w:rsidR="006C0195">
        <w:rPr>
          <w:rFonts w:eastAsiaTheme="minorEastAsia" w:hint="eastAsia"/>
          <w:sz w:val="22"/>
        </w:rPr>
        <w:t xml:space="preserve">traditional </w:t>
      </w:r>
      <w:r w:rsidR="00BA3048" w:rsidRPr="00F16B35">
        <w:rPr>
          <w:rFonts w:eastAsiaTheme="minorEastAsia"/>
          <w:sz w:val="22"/>
        </w:rPr>
        <w:t xml:space="preserve">cellular/Wi-Fi types of networks. It is important for us to know </w:t>
      </w:r>
      <w:r w:rsidR="00D011BC" w:rsidRPr="00F16B35">
        <w:rPr>
          <w:rFonts w:eastAsiaTheme="minorEastAsia"/>
          <w:sz w:val="22"/>
        </w:rPr>
        <w:t xml:space="preserve">what latency performance can be achieved by Rel.15 URLLC and </w:t>
      </w:r>
      <w:r w:rsidR="00BA3048" w:rsidRPr="00F16B35">
        <w:rPr>
          <w:rFonts w:eastAsiaTheme="minorEastAsia"/>
          <w:sz w:val="22"/>
        </w:rPr>
        <w:t xml:space="preserve">whether the system can rely on HARQ re-transmission to design air-interface. </w:t>
      </w:r>
      <w:r w:rsidR="00FF0181" w:rsidRPr="00F16B35">
        <w:rPr>
          <w:rFonts w:eastAsiaTheme="minorEastAsia" w:hint="eastAsia"/>
          <w:sz w:val="22"/>
        </w:rPr>
        <w:t>In</w:t>
      </w:r>
      <w:r w:rsidR="00FF0181" w:rsidRPr="00F16B35">
        <w:rPr>
          <w:rFonts w:eastAsiaTheme="minorEastAsia"/>
          <w:sz w:val="22"/>
        </w:rPr>
        <w:t xml:space="preserve"> this section, we</w:t>
      </w:r>
      <w:r w:rsidR="0079528C" w:rsidRPr="00F16B35">
        <w:rPr>
          <w:rFonts w:eastAsiaTheme="minorEastAsia"/>
          <w:sz w:val="22"/>
        </w:rPr>
        <w:t xml:space="preserve"> analyze the</w:t>
      </w:r>
      <w:r w:rsidR="005C141A" w:rsidRPr="00F16B35">
        <w:rPr>
          <w:rFonts w:eastAsiaTheme="minorEastAsia"/>
          <w:sz w:val="22"/>
        </w:rPr>
        <w:t xml:space="preserve"> </w:t>
      </w:r>
      <w:r w:rsidR="005C141A" w:rsidRPr="00F16B35">
        <w:rPr>
          <w:rFonts w:eastAsiaTheme="minorEastAsia" w:hint="eastAsia"/>
          <w:sz w:val="22"/>
        </w:rPr>
        <w:t>worst-case</w:t>
      </w:r>
      <w:r w:rsidR="005C141A" w:rsidRPr="00F16B35">
        <w:rPr>
          <w:rFonts w:eastAsiaTheme="minorEastAsia"/>
          <w:sz w:val="22"/>
        </w:rPr>
        <w:t xml:space="preserve"> </w:t>
      </w:r>
      <w:r w:rsidR="005C141A" w:rsidRPr="00F16B35">
        <w:rPr>
          <w:rFonts w:eastAsiaTheme="minorEastAsia" w:hint="eastAsia"/>
          <w:sz w:val="22"/>
        </w:rPr>
        <w:t>latency</w:t>
      </w:r>
      <w:r w:rsidR="005C141A" w:rsidRPr="00F16B35">
        <w:rPr>
          <w:rFonts w:eastAsiaTheme="minorEastAsia"/>
          <w:sz w:val="22"/>
        </w:rPr>
        <w:t xml:space="preserve"> for completing a single-shot transmission and two transmissions</w:t>
      </w:r>
      <w:r w:rsidR="006C0195">
        <w:rPr>
          <w:rFonts w:eastAsiaTheme="minorEastAsia" w:hint="eastAsia"/>
          <w:sz w:val="22"/>
        </w:rPr>
        <w:t xml:space="preserve"> (= initial transmission + HARQ-based re-transmission)</w:t>
      </w:r>
      <w:r w:rsidR="00FF0181" w:rsidRPr="00F16B35">
        <w:rPr>
          <w:rFonts w:eastAsiaTheme="minorEastAsia"/>
          <w:sz w:val="22"/>
        </w:rPr>
        <w:t xml:space="preserve">. In our analysis, we consider </w:t>
      </w:r>
      <w:r w:rsidR="004D6C0D" w:rsidRPr="00F16B35">
        <w:rPr>
          <w:rFonts w:eastAsiaTheme="minorEastAsia" w:hint="eastAsia"/>
          <w:sz w:val="22"/>
        </w:rPr>
        <w:t xml:space="preserve">following </w:t>
      </w:r>
      <w:r w:rsidR="00FF0181" w:rsidRPr="00F16B35">
        <w:rPr>
          <w:rFonts w:eastAsiaTheme="minorEastAsia"/>
          <w:sz w:val="22"/>
        </w:rPr>
        <w:t>scenarios</w:t>
      </w:r>
      <w:r w:rsidR="00B8658F" w:rsidRPr="00F16B35">
        <w:rPr>
          <w:rFonts w:eastAsiaTheme="minorEastAsia"/>
          <w:sz w:val="22"/>
        </w:rPr>
        <w:t>:</w:t>
      </w:r>
      <w:r w:rsidR="00FF0181" w:rsidRPr="00F16B35">
        <w:rPr>
          <w:rFonts w:eastAsiaTheme="minorEastAsia"/>
          <w:sz w:val="22"/>
        </w:rPr>
        <w:t xml:space="preserve"> </w:t>
      </w:r>
      <w:r w:rsidR="004D6C0D" w:rsidRPr="00F16B35">
        <w:rPr>
          <w:rFonts w:eastAsiaTheme="minorEastAsia" w:hint="eastAsia"/>
          <w:sz w:val="22"/>
        </w:rPr>
        <w:t>(1) dynamic scheduling of PDSCH</w:t>
      </w:r>
      <w:r w:rsidR="00FF0181" w:rsidRPr="00F16B35">
        <w:rPr>
          <w:rFonts w:eastAsiaTheme="minorEastAsia"/>
          <w:sz w:val="22"/>
        </w:rPr>
        <w:t xml:space="preserve">, </w:t>
      </w:r>
      <w:r w:rsidR="004D6C0D" w:rsidRPr="00F16B35">
        <w:rPr>
          <w:rFonts w:eastAsiaTheme="minorEastAsia" w:hint="eastAsia"/>
          <w:sz w:val="22"/>
        </w:rPr>
        <w:t xml:space="preserve">(2) </w:t>
      </w:r>
      <w:r w:rsidR="00FF0181" w:rsidRPr="00F16B35">
        <w:rPr>
          <w:rFonts w:eastAsiaTheme="minorEastAsia"/>
          <w:sz w:val="22"/>
        </w:rPr>
        <w:t xml:space="preserve">SR-based </w:t>
      </w:r>
      <w:r w:rsidR="004D6C0D" w:rsidRPr="00F16B35">
        <w:rPr>
          <w:rFonts w:eastAsiaTheme="minorEastAsia" w:hint="eastAsia"/>
          <w:sz w:val="22"/>
        </w:rPr>
        <w:t>scheduling of PUSCH,</w:t>
      </w:r>
      <w:r w:rsidR="00FF0181" w:rsidRPr="00F16B35">
        <w:rPr>
          <w:rFonts w:eastAsiaTheme="minorEastAsia"/>
          <w:sz w:val="22"/>
        </w:rPr>
        <w:t xml:space="preserve"> and </w:t>
      </w:r>
      <w:r w:rsidR="004D6C0D" w:rsidRPr="00F16B35">
        <w:rPr>
          <w:rFonts w:eastAsiaTheme="minorEastAsia" w:hint="eastAsia"/>
          <w:sz w:val="22"/>
        </w:rPr>
        <w:t xml:space="preserve">(3) </w:t>
      </w:r>
      <w:r w:rsidR="00FF0181" w:rsidRPr="00F16B35">
        <w:rPr>
          <w:rFonts w:eastAsiaTheme="minorEastAsia"/>
          <w:sz w:val="22"/>
        </w:rPr>
        <w:t xml:space="preserve">configured grant </w:t>
      </w:r>
      <w:r w:rsidR="004D6C0D" w:rsidRPr="00F16B35">
        <w:rPr>
          <w:rFonts w:eastAsiaTheme="minorEastAsia" w:hint="eastAsia"/>
          <w:sz w:val="22"/>
        </w:rPr>
        <w:t>PUSCH</w:t>
      </w:r>
      <w:r w:rsidR="00F776FB" w:rsidRPr="00F16B35">
        <w:rPr>
          <w:rFonts w:eastAsiaTheme="minorEastAsia"/>
          <w:sz w:val="22"/>
        </w:rPr>
        <w:t xml:space="preserve"> </w:t>
      </w:r>
      <w:r w:rsidR="00183532" w:rsidRPr="00F16B35">
        <w:rPr>
          <w:rFonts w:eastAsiaTheme="minorEastAsia"/>
          <w:sz w:val="22"/>
        </w:rPr>
        <w:t>on</w:t>
      </w:r>
      <w:r w:rsidR="00F776FB" w:rsidRPr="00F16B35">
        <w:rPr>
          <w:rFonts w:eastAsiaTheme="minorEastAsia"/>
          <w:sz w:val="22"/>
        </w:rPr>
        <w:t xml:space="preserve"> FR1 and FR2</w:t>
      </w:r>
      <w:r w:rsidR="009F0027" w:rsidRPr="00F16B35">
        <w:rPr>
          <w:rFonts w:eastAsiaTheme="minorEastAsia" w:hint="eastAsia"/>
          <w:sz w:val="22"/>
        </w:rPr>
        <w:t>.</w:t>
      </w:r>
      <w:r w:rsidR="009F0027" w:rsidRPr="00F16B35">
        <w:rPr>
          <w:rFonts w:eastAsiaTheme="minorEastAsia"/>
          <w:sz w:val="22"/>
        </w:rPr>
        <w:t xml:space="preserve"> </w:t>
      </w:r>
    </w:p>
    <w:p w14:paraId="0F7386E0" w14:textId="7603AEEA" w:rsidR="0062324B" w:rsidRPr="00F16B35" w:rsidRDefault="00B17831" w:rsidP="00F16B35">
      <w:pPr>
        <w:spacing w:afterLines="50" w:after="120"/>
        <w:jc w:val="both"/>
        <w:rPr>
          <w:rFonts w:eastAsiaTheme="minorEastAsia"/>
          <w:sz w:val="22"/>
        </w:rPr>
      </w:pPr>
      <w:r w:rsidRPr="00F16B35">
        <w:rPr>
          <w:rFonts w:eastAsiaTheme="minorEastAsia" w:hint="eastAsia"/>
          <w:sz w:val="22"/>
        </w:rPr>
        <w:t>I</w:t>
      </w:r>
      <w:r w:rsidR="00F776FB" w:rsidRPr="00F16B35">
        <w:rPr>
          <w:rFonts w:eastAsiaTheme="minorEastAsia"/>
          <w:sz w:val="22"/>
        </w:rPr>
        <w:t xml:space="preserve">t was </w:t>
      </w:r>
      <w:r w:rsidRPr="00F16B35">
        <w:rPr>
          <w:rFonts w:eastAsiaTheme="minorEastAsia" w:hint="eastAsia"/>
          <w:sz w:val="22"/>
        </w:rPr>
        <w:t>agreed</w:t>
      </w:r>
      <w:r w:rsidR="00F776FB" w:rsidRPr="00F16B35">
        <w:rPr>
          <w:rFonts w:eastAsiaTheme="minorEastAsia"/>
          <w:sz w:val="22"/>
        </w:rPr>
        <w:t xml:space="preserve"> in the email discussion</w:t>
      </w:r>
      <w:r w:rsidR="00006F1F" w:rsidRPr="00F16B35">
        <w:rPr>
          <w:rFonts w:eastAsiaTheme="minorEastAsia"/>
          <w:sz w:val="22"/>
        </w:rPr>
        <w:t xml:space="preserve"> [AH1901-NR-01]</w:t>
      </w:r>
      <w:r w:rsidR="00F776FB" w:rsidRPr="00F16B35">
        <w:rPr>
          <w:rFonts w:eastAsiaTheme="minorEastAsia"/>
          <w:sz w:val="22"/>
        </w:rPr>
        <w:t xml:space="preserve"> that </w:t>
      </w:r>
      <w:r w:rsidRPr="00F16B35">
        <w:rPr>
          <w:rFonts w:eastAsiaTheme="minorEastAsia" w:hint="eastAsia"/>
          <w:sz w:val="22"/>
        </w:rPr>
        <w:t>FDD is assumed for FR1 and TDD with DL-UL switching in every slot is assumed for FR2. These assumptions are useful to get rid of impact of half-duplex constraint to the latency, while th</w:t>
      </w:r>
      <w:r w:rsidR="0062324B" w:rsidRPr="00F16B35">
        <w:rPr>
          <w:rFonts w:eastAsiaTheme="minorEastAsia" w:hint="eastAsia"/>
          <w:sz w:val="22"/>
        </w:rPr>
        <w:t>e results would be only effective under such ideal assumptions</w:t>
      </w:r>
      <w:r w:rsidRPr="00F16B35">
        <w:rPr>
          <w:rFonts w:eastAsiaTheme="minorEastAsia" w:hint="eastAsia"/>
          <w:sz w:val="22"/>
        </w:rPr>
        <w:t xml:space="preserve">. </w:t>
      </w:r>
      <w:r w:rsidR="006C0195">
        <w:rPr>
          <w:rFonts w:eastAsiaTheme="minorEastAsia" w:hint="eastAsia"/>
          <w:sz w:val="22"/>
        </w:rPr>
        <w:t>Since the analysis based on these assumptions will be discussed in an open space, in this contribution</w:t>
      </w:r>
      <w:r w:rsidRPr="00F16B35">
        <w:rPr>
          <w:rFonts w:eastAsiaTheme="minorEastAsia" w:hint="eastAsia"/>
          <w:sz w:val="22"/>
        </w:rPr>
        <w:t xml:space="preserve">, we provide analysis assuming TDD with RAN4 defined configurations on FR1 and FR2. </w:t>
      </w:r>
      <w:r w:rsidR="00FB464B" w:rsidRPr="00F16B35">
        <w:rPr>
          <w:rFonts w:eastAsiaTheme="minorEastAsia"/>
          <w:sz w:val="22"/>
        </w:rPr>
        <w:t xml:space="preserve">For FR1, </w:t>
      </w:r>
      <w:r w:rsidR="00A2526A">
        <w:rPr>
          <w:rFonts w:eastAsiaTheme="minorEastAsia"/>
          <w:sz w:val="22"/>
        </w:rPr>
        <w:t>as per RAN4 agreements [</w:t>
      </w:r>
      <w:r w:rsidR="00C8460B">
        <w:rPr>
          <w:rFonts w:eastAsiaTheme="minorEastAsia"/>
          <w:sz w:val="22"/>
        </w:rPr>
        <w:t>2</w:t>
      </w:r>
      <w:r w:rsidR="00A2526A">
        <w:rPr>
          <w:rFonts w:eastAsiaTheme="minorEastAsia"/>
          <w:sz w:val="22"/>
        </w:rPr>
        <w:t xml:space="preserve">], </w:t>
      </w:r>
      <w:r w:rsidR="00FB464B" w:rsidRPr="00F16B35">
        <w:rPr>
          <w:rFonts w:eastAsiaTheme="minorEastAsia"/>
          <w:sz w:val="22"/>
        </w:rPr>
        <w:t xml:space="preserve">the TDD </w:t>
      </w:r>
      <w:r w:rsidR="00FA5EF1" w:rsidRPr="00F16B35">
        <w:rPr>
          <w:rFonts w:eastAsiaTheme="minorEastAsia"/>
          <w:sz w:val="22"/>
        </w:rPr>
        <w:t xml:space="preserve">UL/DL </w:t>
      </w:r>
      <w:r w:rsidR="00FB464B" w:rsidRPr="00F16B35">
        <w:rPr>
          <w:rFonts w:eastAsiaTheme="minorEastAsia"/>
          <w:sz w:val="22"/>
        </w:rPr>
        <w:t xml:space="preserve">configuration </w:t>
      </w:r>
      <w:r w:rsidR="00A2526A" w:rsidRPr="00F16B35">
        <w:rPr>
          <w:rFonts w:eastAsiaTheme="minorEastAsia"/>
          <w:sz w:val="22"/>
        </w:rPr>
        <w:t xml:space="preserve">of </w:t>
      </w:r>
      <w:r w:rsidR="00D011BC" w:rsidRPr="00F16B35">
        <w:rPr>
          <w:rFonts w:eastAsiaTheme="minorEastAsia"/>
          <w:sz w:val="22"/>
        </w:rPr>
        <w:t>{</w:t>
      </w:r>
      <w:r w:rsidR="00FB464B" w:rsidRPr="00F16B35">
        <w:rPr>
          <w:rFonts w:eastAsiaTheme="minorEastAsia"/>
          <w:sz w:val="22"/>
        </w:rPr>
        <w:t>SU</w:t>
      </w:r>
      <w:r w:rsidR="00D011BC" w:rsidRPr="00F16B35">
        <w:rPr>
          <w:rFonts w:eastAsiaTheme="minorEastAsia"/>
          <w:sz w:val="22"/>
        </w:rPr>
        <w:t>},</w:t>
      </w:r>
      <w:r w:rsidR="00C26057" w:rsidRPr="00F16B35">
        <w:rPr>
          <w:rFonts w:eastAsiaTheme="minorEastAsia"/>
          <w:sz w:val="22"/>
        </w:rPr>
        <w:t xml:space="preserve"> </w:t>
      </w:r>
      <w:r w:rsidR="00FB464B" w:rsidRPr="00F16B35">
        <w:rPr>
          <w:rFonts w:eastAsiaTheme="minorEastAsia"/>
          <w:sz w:val="22"/>
        </w:rPr>
        <w:t>S</w:t>
      </w:r>
      <w:proofErr w:type="gramStart"/>
      <w:r w:rsidR="00FB464B" w:rsidRPr="00F16B35">
        <w:rPr>
          <w:rFonts w:eastAsiaTheme="minorEastAsia"/>
          <w:sz w:val="22"/>
        </w:rPr>
        <w:t>=</w:t>
      </w:r>
      <w:r w:rsidR="002E3E85" w:rsidRPr="00F16B35">
        <w:rPr>
          <w:rFonts w:eastAsiaTheme="minorEastAsia"/>
          <w:sz w:val="22"/>
        </w:rPr>
        <w:t>{</w:t>
      </w:r>
      <w:proofErr w:type="gramEnd"/>
      <w:r w:rsidR="00FB464B" w:rsidRPr="00F16B35">
        <w:rPr>
          <w:rFonts w:eastAsiaTheme="minorEastAsia"/>
          <w:sz w:val="22"/>
        </w:rPr>
        <w:t>D</w:t>
      </w:r>
      <w:r w:rsidR="00D011BC" w:rsidRPr="00F16B35">
        <w:rPr>
          <w:rFonts w:eastAsiaTheme="minorEastAsia"/>
          <w:sz w:val="22"/>
        </w:rPr>
        <w:t>10, G2, U2</w:t>
      </w:r>
      <w:r w:rsidR="002E3E85" w:rsidRPr="00F16B35">
        <w:rPr>
          <w:rFonts w:eastAsiaTheme="minorEastAsia"/>
          <w:sz w:val="22"/>
        </w:rPr>
        <w:t>}</w:t>
      </w:r>
      <w:r w:rsidR="00FB464B" w:rsidRPr="00F16B35">
        <w:rPr>
          <w:rFonts w:eastAsiaTheme="minorEastAsia"/>
          <w:sz w:val="22"/>
        </w:rPr>
        <w:t xml:space="preserve"> </w:t>
      </w:r>
      <w:r w:rsidR="00414677" w:rsidRPr="00F16B35">
        <w:rPr>
          <w:rFonts w:eastAsiaTheme="minorEastAsia"/>
          <w:sz w:val="22"/>
        </w:rPr>
        <w:t xml:space="preserve">with SCS 30kHz </w:t>
      </w:r>
      <w:r w:rsidR="00FB464B" w:rsidRPr="00F16B35">
        <w:rPr>
          <w:rFonts w:eastAsiaTheme="minorEastAsia"/>
          <w:sz w:val="22"/>
        </w:rPr>
        <w:t>is assumed</w:t>
      </w:r>
      <w:r w:rsidR="006F75EE" w:rsidRPr="00F16B35">
        <w:rPr>
          <w:rFonts w:eastAsiaTheme="minorEastAsia"/>
          <w:sz w:val="22"/>
        </w:rPr>
        <w:t xml:space="preserve"> and </w:t>
      </w:r>
      <w:r w:rsidR="0077791A" w:rsidRPr="00F16B35">
        <w:rPr>
          <w:rFonts w:eastAsiaTheme="minorEastAsia"/>
          <w:sz w:val="22"/>
        </w:rPr>
        <w:t xml:space="preserve">Rel.15 </w:t>
      </w:r>
      <w:r w:rsidR="0054581A" w:rsidRPr="00F16B35">
        <w:rPr>
          <w:rFonts w:eastAsiaTheme="minorEastAsia"/>
          <w:sz w:val="22"/>
        </w:rPr>
        <w:t>NR capability#</w:t>
      </w:r>
      <w:r w:rsidR="006F75EE" w:rsidRPr="00F16B35">
        <w:rPr>
          <w:rFonts w:eastAsiaTheme="minorEastAsia"/>
          <w:sz w:val="22"/>
        </w:rPr>
        <w:t>2</w:t>
      </w:r>
      <w:r w:rsidR="0077791A" w:rsidRPr="00F16B35">
        <w:rPr>
          <w:rFonts w:eastAsiaTheme="minorEastAsia"/>
          <w:sz w:val="22"/>
        </w:rPr>
        <w:t xml:space="preserve"> is used</w:t>
      </w:r>
      <w:r w:rsidR="00FB464B" w:rsidRPr="00F16B35">
        <w:rPr>
          <w:rFonts w:eastAsiaTheme="minorEastAsia"/>
          <w:sz w:val="22"/>
        </w:rPr>
        <w:t xml:space="preserve">; for FR2, </w:t>
      </w:r>
      <w:r w:rsidR="00A2526A">
        <w:rPr>
          <w:rFonts w:eastAsiaTheme="minorEastAsia"/>
          <w:sz w:val="22"/>
        </w:rPr>
        <w:t>as per RAN4 agreements [</w:t>
      </w:r>
      <w:r w:rsidR="00341FC9">
        <w:rPr>
          <w:rFonts w:eastAsiaTheme="minorEastAsia"/>
          <w:sz w:val="22"/>
        </w:rPr>
        <w:t>2</w:t>
      </w:r>
      <w:r w:rsidR="00A2526A">
        <w:rPr>
          <w:rFonts w:eastAsiaTheme="minorEastAsia"/>
          <w:sz w:val="22"/>
        </w:rPr>
        <w:t xml:space="preserve">], </w:t>
      </w:r>
      <w:r w:rsidR="00FB464B" w:rsidRPr="00F16B35">
        <w:rPr>
          <w:rFonts w:eastAsiaTheme="minorEastAsia"/>
          <w:sz w:val="22"/>
        </w:rPr>
        <w:t>the TDD</w:t>
      </w:r>
      <w:r w:rsidR="00047415" w:rsidRPr="00F16B35">
        <w:rPr>
          <w:rFonts w:eastAsiaTheme="minorEastAsia"/>
          <w:sz w:val="22"/>
        </w:rPr>
        <w:t xml:space="preserve"> UL/DL</w:t>
      </w:r>
      <w:r w:rsidR="00FB464B" w:rsidRPr="00F16B35">
        <w:rPr>
          <w:rFonts w:eastAsiaTheme="minorEastAsia"/>
          <w:sz w:val="22"/>
        </w:rPr>
        <w:t xml:space="preserve"> configuration </w:t>
      </w:r>
      <w:r w:rsidR="002E3E85" w:rsidRPr="00F16B35">
        <w:rPr>
          <w:rFonts w:eastAsiaTheme="minorEastAsia"/>
          <w:sz w:val="22"/>
        </w:rPr>
        <w:t>of {</w:t>
      </w:r>
      <w:r w:rsidR="00FB464B" w:rsidRPr="00F16B35">
        <w:rPr>
          <w:rFonts w:eastAsiaTheme="minorEastAsia"/>
          <w:sz w:val="22"/>
        </w:rPr>
        <w:t>DSUU</w:t>
      </w:r>
      <w:r w:rsidR="002E3E85" w:rsidRPr="00F16B35">
        <w:rPr>
          <w:rFonts w:eastAsiaTheme="minorEastAsia"/>
          <w:sz w:val="22"/>
        </w:rPr>
        <w:t>},</w:t>
      </w:r>
      <w:r w:rsidR="00C26057" w:rsidRPr="00F16B35">
        <w:rPr>
          <w:rFonts w:eastAsiaTheme="minorEastAsia"/>
          <w:sz w:val="22"/>
        </w:rPr>
        <w:t xml:space="preserve"> </w:t>
      </w:r>
      <w:r w:rsidR="00FB464B" w:rsidRPr="00F16B35">
        <w:rPr>
          <w:rFonts w:eastAsiaTheme="minorEastAsia"/>
          <w:sz w:val="22"/>
        </w:rPr>
        <w:t>S=</w:t>
      </w:r>
      <w:r w:rsidR="002E3E85" w:rsidRPr="00F16B35">
        <w:rPr>
          <w:rFonts w:eastAsiaTheme="minorEastAsia"/>
          <w:sz w:val="22"/>
        </w:rPr>
        <w:t>{</w:t>
      </w:r>
      <w:r w:rsidR="00FB464B" w:rsidRPr="00F16B35">
        <w:rPr>
          <w:rFonts w:eastAsiaTheme="minorEastAsia"/>
          <w:sz w:val="22"/>
        </w:rPr>
        <w:t>D</w:t>
      </w:r>
      <w:r w:rsidR="002E3E85" w:rsidRPr="00F16B35">
        <w:rPr>
          <w:rFonts w:eastAsiaTheme="minorEastAsia"/>
          <w:sz w:val="22"/>
        </w:rPr>
        <w:t>10,G2,U2}</w:t>
      </w:r>
      <w:r w:rsidR="0077791A" w:rsidRPr="00F16B35">
        <w:rPr>
          <w:rFonts w:eastAsiaTheme="minorEastAsia"/>
          <w:sz w:val="22"/>
        </w:rPr>
        <w:t xml:space="preserve"> </w:t>
      </w:r>
      <w:r w:rsidR="00414677" w:rsidRPr="00F16B35">
        <w:rPr>
          <w:rFonts w:eastAsiaTheme="minorEastAsia"/>
          <w:sz w:val="22"/>
        </w:rPr>
        <w:t xml:space="preserve">with SCS 120kHz </w:t>
      </w:r>
      <w:r w:rsidR="0077791A" w:rsidRPr="00F16B35">
        <w:rPr>
          <w:rFonts w:eastAsiaTheme="minorEastAsia"/>
          <w:sz w:val="22"/>
        </w:rPr>
        <w:t xml:space="preserve">is assumed and Rel.15 </w:t>
      </w:r>
      <w:r w:rsidR="0054581A" w:rsidRPr="00F16B35">
        <w:rPr>
          <w:rFonts w:eastAsiaTheme="minorEastAsia"/>
          <w:sz w:val="22"/>
        </w:rPr>
        <w:t>NR capability#</w:t>
      </w:r>
      <w:r w:rsidR="0077791A" w:rsidRPr="00F16B35">
        <w:rPr>
          <w:rFonts w:eastAsiaTheme="minorEastAsia"/>
          <w:sz w:val="22"/>
        </w:rPr>
        <w:t>1 is used.</w:t>
      </w:r>
    </w:p>
    <w:p w14:paraId="3AF988E2" w14:textId="7A0C0883" w:rsidR="00284166" w:rsidRPr="00F16B35" w:rsidRDefault="0062324B" w:rsidP="00F16B35">
      <w:pPr>
        <w:spacing w:afterLines="50" w:after="120"/>
        <w:jc w:val="both"/>
        <w:rPr>
          <w:rFonts w:eastAsiaTheme="minorEastAsia"/>
          <w:sz w:val="22"/>
        </w:rPr>
      </w:pPr>
      <w:r w:rsidRPr="00F16B35">
        <w:rPr>
          <w:rFonts w:eastAsiaTheme="minorEastAsia" w:hint="eastAsia"/>
          <w:sz w:val="22"/>
        </w:rPr>
        <w:t xml:space="preserve">Note that the carrier frequencies expected to be used for factory automation in our understanding are </w:t>
      </w:r>
      <w:r w:rsidR="00355522" w:rsidRPr="00F16B35">
        <w:rPr>
          <w:rFonts w:eastAsiaTheme="minorEastAsia" w:hint="eastAsia"/>
          <w:sz w:val="22"/>
        </w:rPr>
        <w:t>mainly</w:t>
      </w:r>
      <w:r w:rsidRPr="00F16B35">
        <w:rPr>
          <w:rFonts w:eastAsiaTheme="minorEastAsia" w:hint="eastAsia"/>
          <w:sz w:val="22"/>
        </w:rPr>
        <w:t xml:space="preserve"> TDD [3]. Besides, considering the </w:t>
      </w:r>
      <w:proofErr w:type="spellStart"/>
      <w:r w:rsidRPr="00F16B35">
        <w:rPr>
          <w:rFonts w:eastAsiaTheme="minorEastAsia" w:hint="eastAsia"/>
          <w:sz w:val="22"/>
        </w:rPr>
        <w:t>tradeoff</w:t>
      </w:r>
      <w:proofErr w:type="spellEnd"/>
      <w:r w:rsidRPr="00F16B35">
        <w:rPr>
          <w:rFonts w:eastAsiaTheme="minorEastAsia" w:hint="eastAsia"/>
          <w:sz w:val="22"/>
        </w:rPr>
        <w:t xml:space="preserve">/balance between spectral efficiency and latency performance, TDD UL/DL switching periodicity cannot be </w:t>
      </w:r>
      <w:r w:rsidR="006C0195">
        <w:rPr>
          <w:rFonts w:eastAsiaTheme="minorEastAsia" w:hint="eastAsia"/>
          <w:sz w:val="22"/>
        </w:rPr>
        <w:t>too short or too long</w:t>
      </w:r>
      <w:r w:rsidRPr="00F16B35">
        <w:rPr>
          <w:rFonts w:eastAsiaTheme="minorEastAsia" w:hint="eastAsia"/>
          <w:sz w:val="22"/>
        </w:rPr>
        <w:t>.</w:t>
      </w:r>
      <w:r w:rsidR="006C0195">
        <w:rPr>
          <w:rFonts w:eastAsiaTheme="minorEastAsia" w:hint="eastAsia"/>
          <w:sz w:val="22"/>
        </w:rPr>
        <w:t xml:space="preserve"> Keeping this in mind, our understanding is that the above TDD UL/DL configurations for FR1 and FR2 are reasonable to accommodate both URLLC users and </w:t>
      </w:r>
      <w:proofErr w:type="spellStart"/>
      <w:r w:rsidR="006C0195">
        <w:rPr>
          <w:rFonts w:eastAsiaTheme="minorEastAsia" w:hint="eastAsia"/>
          <w:sz w:val="22"/>
        </w:rPr>
        <w:t>eMBB</w:t>
      </w:r>
      <w:proofErr w:type="spellEnd"/>
      <w:r w:rsidR="006C0195">
        <w:rPr>
          <w:rFonts w:eastAsiaTheme="minorEastAsia" w:hint="eastAsia"/>
          <w:sz w:val="22"/>
        </w:rPr>
        <w:t xml:space="preserve"> users in the same </w:t>
      </w:r>
      <w:r w:rsidR="006C0195">
        <w:rPr>
          <w:rFonts w:eastAsiaTheme="minorEastAsia"/>
          <w:sz w:val="22"/>
        </w:rPr>
        <w:t>carrier</w:t>
      </w:r>
      <w:r w:rsidR="006C0195">
        <w:rPr>
          <w:rFonts w:eastAsiaTheme="minorEastAsia" w:hint="eastAsia"/>
          <w:sz w:val="22"/>
        </w:rPr>
        <w:t>/band.</w:t>
      </w:r>
    </w:p>
    <w:p w14:paraId="4051980B" w14:textId="426A4C45" w:rsidR="009F74AD" w:rsidRDefault="00DC7466" w:rsidP="00DC7466">
      <w:pPr>
        <w:pStyle w:val="3"/>
        <w:rPr>
          <w:rFonts w:eastAsia="DengXian"/>
          <w:b/>
          <w:lang w:val="en-US" w:eastAsia="zh-CN"/>
        </w:rPr>
      </w:pPr>
      <w:r>
        <w:rPr>
          <w:rFonts w:eastAsia="DengXian"/>
          <w:b/>
          <w:lang w:val="en-US" w:eastAsia="zh-CN"/>
        </w:rPr>
        <w:t xml:space="preserve">2.1.1 </w:t>
      </w:r>
      <w:r w:rsidR="009F74AD">
        <w:rPr>
          <w:rFonts w:eastAsia="DengXian" w:hint="eastAsia"/>
          <w:b/>
          <w:lang w:val="en-US" w:eastAsia="zh-CN"/>
        </w:rPr>
        <w:t>D</w:t>
      </w:r>
      <w:r w:rsidR="009F74AD">
        <w:rPr>
          <w:rFonts w:eastAsia="DengXian"/>
          <w:b/>
          <w:lang w:val="en-US" w:eastAsia="zh-CN"/>
        </w:rPr>
        <w:t>ownlink HARQ timelin</w:t>
      </w:r>
      <w:r w:rsidR="004149B3">
        <w:rPr>
          <w:rFonts w:eastAsia="DengXian"/>
          <w:b/>
          <w:lang w:val="en-US" w:eastAsia="zh-CN"/>
        </w:rPr>
        <w:t>e</w:t>
      </w:r>
    </w:p>
    <w:p w14:paraId="6AA92F17" w14:textId="384C2A5D" w:rsidR="009F74AD" w:rsidRPr="00F16B35" w:rsidRDefault="00242AEA" w:rsidP="00F16B35">
      <w:pPr>
        <w:spacing w:afterLines="50" w:after="120"/>
        <w:jc w:val="both"/>
        <w:rPr>
          <w:rFonts w:eastAsiaTheme="minorEastAsia"/>
          <w:sz w:val="22"/>
        </w:rPr>
      </w:pPr>
      <w:r w:rsidRPr="00F16B35">
        <w:rPr>
          <w:rFonts w:eastAsiaTheme="minorEastAsia"/>
          <w:sz w:val="22"/>
        </w:rPr>
        <w:t xml:space="preserve">In this part, the worst-case </w:t>
      </w:r>
      <w:r w:rsidR="00BF43FC" w:rsidRPr="00F16B35">
        <w:rPr>
          <w:rFonts w:eastAsiaTheme="minorEastAsia"/>
          <w:sz w:val="22"/>
        </w:rPr>
        <w:t xml:space="preserve">downlink </w:t>
      </w:r>
      <w:r w:rsidR="007030D1" w:rsidRPr="00F16B35">
        <w:rPr>
          <w:rFonts w:eastAsiaTheme="minorEastAsia"/>
          <w:sz w:val="22"/>
        </w:rPr>
        <w:t xml:space="preserve">latency of </w:t>
      </w:r>
      <w:r w:rsidR="00047415" w:rsidRPr="00F16B35">
        <w:rPr>
          <w:rFonts w:eastAsiaTheme="minorEastAsia"/>
          <w:sz w:val="22"/>
        </w:rPr>
        <w:t xml:space="preserve">a </w:t>
      </w:r>
      <w:r w:rsidRPr="00F16B35">
        <w:rPr>
          <w:rFonts w:eastAsiaTheme="minorEastAsia"/>
          <w:sz w:val="22"/>
        </w:rPr>
        <w:t>single-shot</w:t>
      </w:r>
      <w:r w:rsidR="007030D1" w:rsidRPr="00F16B35">
        <w:rPr>
          <w:rFonts w:eastAsiaTheme="minorEastAsia"/>
          <w:sz w:val="22"/>
        </w:rPr>
        <w:t xml:space="preserve"> transmission</w:t>
      </w:r>
      <w:r w:rsidRPr="00F16B35">
        <w:rPr>
          <w:rFonts w:eastAsiaTheme="minorEastAsia"/>
          <w:sz w:val="22"/>
        </w:rPr>
        <w:t xml:space="preserve"> and two transmissions for TDD</w:t>
      </w:r>
      <w:r w:rsidR="007030D1" w:rsidRPr="00F16B35">
        <w:rPr>
          <w:rFonts w:eastAsiaTheme="minorEastAsia"/>
          <w:sz w:val="22"/>
        </w:rPr>
        <w:t xml:space="preserve"> </w:t>
      </w:r>
      <w:r w:rsidRPr="00F16B35">
        <w:rPr>
          <w:rFonts w:eastAsiaTheme="minorEastAsia"/>
          <w:sz w:val="22"/>
        </w:rPr>
        <w:t>on</w:t>
      </w:r>
      <w:r w:rsidR="00BF43FC" w:rsidRPr="00F16B35">
        <w:rPr>
          <w:rFonts w:eastAsiaTheme="minorEastAsia"/>
          <w:sz w:val="22"/>
        </w:rPr>
        <w:t xml:space="preserve"> FR1 and FR2</w:t>
      </w:r>
      <w:r w:rsidRPr="00F16B35">
        <w:rPr>
          <w:rFonts w:eastAsiaTheme="minorEastAsia"/>
          <w:sz w:val="22"/>
        </w:rPr>
        <w:t xml:space="preserve"> are analyzed</w:t>
      </w:r>
      <w:r w:rsidR="00BF43FC" w:rsidRPr="00F16B35">
        <w:rPr>
          <w:rFonts w:eastAsiaTheme="minorEastAsia"/>
          <w:sz w:val="22"/>
        </w:rPr>
        <w:t xml:space="preserve">. </w:t>
      </w:r>
      <w:r w:rsidR="00EE408F" w:rsidRPr="00F16B35">
        <w:rPr>
          <w:rFonts w:eastAsiaTheme="minorEastAsia"/>
          <w:sz w:val="22"/>
        </w:rPr>
        <w:t xml:space="preserve">In our analysis, </w:t>
      </w:r>
      <w:r w:rsidR="00E74124" w:rsidRPr="00F16B35">
        <w:rPr>
          <w:rFonts w:eastAsiaTheme="minorEastAsia"/>
          <w:sz w:val="22"/>
        </w:rPr>
        <w:t xml:space="preserve">the number of PDCCH monitoring occasions per slot </w:t>
      </w:r>
      <w:r w:rsidR="001D55AE" w:rsidRPr="00F16B35">
        <w:rPr>
          <w:rFonts w:eastAsiaTheme="minorEastAsia"/>
          <w:sz w:val="22"/>
        </w:rPr>
        <w:t xml:space="preserve">= 7 is </w:t>
      </w:r>
      <w:r w:rsidR="001D55AE" w:rsidRPr="00F16B35">
        <w:rPr>
          <w:rFonts w:eastAsiaTheme="minorEastAsia"/>
          <w:sz w:val="22"/>
        </w:rPr>
        <w:lastRenderedPageBreak/>
        <w:t>considered and the PDCCH monitoring occasions are given as [1,0,1,0,1,0,1,0,1,0,1,0,1,0]</w:t>
      </w:r>
      <w:r w:rsidR="00047415" w:rsidRPr="00F16B35">
        <w:rPr>
          <w:rFonts w:eastAsiaTheme="minorEastAsia"/>
          <w:sz w:val="22"/>
        </w:rPr>
        <w:t xml:space="preserve"> based on the agreements of the email discussion [AH1901-NR-01]</w:t>
      </w:r>
      <w:r w:rsidR="001D55AE" w:rsidRPr="00F16B35">
        <w:rPr>
          <w:rFonts w:eastAsiaTheme="minorEastAsia"/>
          <w:sz w:val="22"/>
        </w:rPr>
        <w:t xml:space="preserve">. </w:t>
      </w:r>
      <w:r w:rsidR="00485121" w:rsidRPr="00F16B35">
        <w:rPr>
          <w:rFonts w:eastAsiaTheme="minorEastAsia"/>
          <w:sz w:val="22"/>
        </w:rPr>
        <w:t xml:space="preserve">Other assumptions are </w:t>
      </w:r>
      <w:r w:rsidR="002A6345" w:rsidRPr="00F16B35">
        <w:rPr>
          <w:rFonts w:eastAsiaTheme="minorEastAsia"/>
          <w:sz w:val="22"/>
        </w:rPr>
        <w:t xml:space="preserve">based on the </w:t>
      </w:r>
      <w:r w:rsidR="00EC4EFE" w:rsidRPr="00F16B35">
        <w:rPr>
          <w:rFonts w:eastAsiaTheme="minorEastAsia"/>
          <w:sz w:val="22"/>
        </w:rPr>
        <w:t xml:space="preserve">agreed </w:t>
      </w:r>
      <w:r w:rsidR="002A6345" w:rsidRPr="00F16B35">
        <w:rPr>
          <w:rFonts w:eastAsiaTheme="minorEastAsia"/>
          <w:sz w:val="22"/>
        </w:rPr>
        <w:t>assumptions</w:t>
      </w:r>
      <w:r w:rsidR="00EC4EFE" w:rsidRPr="00F16B35">
        <w:rPr>
          <w:rFonts w:eastAsiaTheme="minorEastAsia"/>
          <w:sz w:val="22"/>
        </w:rPr>
        <w:t xml:space="preserve"> in email discussion [AH1901-NR-01]</w:t>
      </w:r>
      <w:r w:rsidR="009F77A8" w:rsidRPr="00F16B35">
        <w:rPr>
          <w:rFonts w:eastAsiaTheme="minorEastAsia"/>
          <w:sz w:val="22"/>
        </w:rPr>
        <w:t xml:space="preserve">. </w:t>
      </w:r>
    </w:p>
    <w:p w14:paraId="038754D2" w14:textId="39CB5E74" w:rsidR="002A6345" w:rsidRPr="00F16B35" w:rsidRDefault="00F34D34" w:rsidP="00F16B35">
      <w:pPr>
        <w:spacing w:afterLines="50" w:after="120"/>
        <w:jc w:val="both"/>
        <w:rPr>
          <w:rFonts w:eastAsiaTheme="minorEastAsia"/>
          <w:sz w:val="22"/>
        </w:rPr>
      </w:pPr>
      <w:r w:rsidRPr="00F16B35">
        <w:rPr>
          <w:rFonts w:eastAsiaTheme="minorEastAsia" w:hint="eastAsia"/>
          <w:sz w:val="22"/>
        </w:rPr>
        <w:t>T</w:t>
      </w:r>
      <w:r w:rsidRPr="00F16B35">
        <w:rPr>
          <w:rFonts w:eastAsiaTheme="minorEastAsia"/>
          <w:sz w:val="22"/>
        </w:rPr>
        <w:t xml:space="preserve">able 1 summarizes the worst-case downlink latency </w:t>
      </w:r>
      <w:r w:rsidR="00E92BB7" w:rsidRPr="00F16B35">
        <w:rPr>
          <w:rFonts w:eastAsiaTheme="minorEastAsia"/>
          <w:sz w:val="22"/>
        </w:rPr>
        <w:t xml:space="preserve">for </w:t>
      </w:r>
      <w:r w:rsidRPr="00F16B35">
        <w:rPr>
          <w:rFonts w:eastAsiaTheme="minorEastAsia"/>
          <w:sz w:val="22"/>
        </w:rPr>
        <w:t>completing a single-shot transmission and two transmissions under NR Rel. 15 N1/N2 capabilities</w:t>
      </w:r>
      <w:r w:rsidR="00196DE0" w:rsidRPr="00F16B35">
        <w:rPr>
          <w:rFonts w:eastAsiaTheme="minorEastAsia"/>
          <w:sz w:val="22"/>
        </w:rPr>
        <w:t>.</w:t>
      </w:r>
      <w:r w:rsidR="001721B5" w:rsidRPr="00F16B35">
        <w:rPr>
          <w:rFonts w:eastAsiaTheme="minorEastAsia"/>
          <w:sz w:val="22"/>
        </w:rPr>
        <w:t xml:space="preserve"> The detailed </w:t>
      </w:r>
      <w:proofErr w:type="gramStart"/>
      <w:r w:rsidR="001721B5" w:rsidRPr="00F16B35">
        <w:rPr>
          <w:rFonts w:eastAsiaTheme="minorEastAsia"/>
          <w:sz w:val="22"/>
        </w:rPr>
        <w:t>analysis are</w:t>
      </w:r>
      <w:proofErr w:type="gramEnd"/>
      <w:r w:rsidR="001721B5" w:rsidRPr="00F16B35">
        <w:rPr>
          <w:rFonts w:eastAsiaTheme="minorEastAsia"/>
          <w:sz w:val="22"/>
        </w:rPr>
        <w:t xml:space="preserve"> given in Appendix</w:t>
      </w:r>
      <w:r w:rsidR="00AB13BD" w:rsidRPr="00F16B35">
        <w:rPr>
          <w:rFonts w:eastAsiaTheme="minorEastAsia"/>
          <w:sz w:val="22"/>
        </w:rPr>
        <w:t>.</w:t>
      </w:r>
    </w:p>
    <w:p w14:paraId="25A64F69" w14:textId="4AAACB87" w:rsidR="00F34D34" w:rsidRPr="00F16B35" w:rsidRDefault="00F34D34" w:rsidP="00F16B35">
      <w:pPr>
        <w:spacing w:afterLines="50" w:after="120"/>
        <w:jc w:val="center"/>
        <w:rPr>
          <w:rFonts w:eastAsiaTheme="minorEastAsia"/>
          <w:sz w:val="22"/>
        </w:rPr>
      </w:pPr>
      <w:r w:rsidRPr="00F16B35">
        <w:rPr>
          <w:rFonts w:eastAsiaTheme="minorEastAsia"/>
          <w:sz w:val="22"/>
        </w:rPr>
        <w:t xml:space="preserve">Table.1 </w:t>
      </w:r>
      <w:r w:rsidR="001F5C9D" w:rsidRPr="00F16B35">
        <w:rPr>
          <w:rFonts w:eastAsiaTheme="minorEastAsia"/>
          <w:sz w:val="22"/>
        </w:rPr>
        <w:t>The worst-case latency for PDSCH</w:t>
      </w:r>
      <w:r w:rsidR="00E92BB7" w:rsidRPr="00F16B35">
        <w:rPr>
          <w:rFonts w:eastAsiaTheme="minorEastAsia"/>
          <w:sz w:val="22"/>
        </w:rPr>
        <w:t xml:space="preserve"> </w:t>
      </w:r>
      <w:r w:rsidR="001F5C9D" w:rsidRPr="00F16B35">
        <w:rPr>
          <w:rFonts w:eastAsiaTheme="minorEastAsia"/>
          <w:sz w:val="22"/>
        </w:rPr>
        <w:t>under Rel.15 N1/N2 capabilities</w:t>
      </w:r>
    </w:p>
    <w:tbl>
      <w:tblPr>
        <w:tblStyle w:val="afc"/>
        <w:tblW w:w="96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81"/>
        <w:gridCol w:w="1577"/>
        <w:gridCol w:w="1577"/>
        <w:gridCol w:w="1346"/>
        <w:gridCol w:w="1345"/>
        <w:gridCol w:w="1346"/>
        <w:gridCol w:w="1346"/>
      </w:tblGrid>
      <w:tr w:rsidR="00DC3717" w:rsidRPr="008D636D" w14:paraId="561204B9" w14:textId="007C9596" w:rsidTr="00E30D8F">
        <w:trPr>
          <w:trHeight w:val="74"/>
        </w:trPr>
        <w:tc>
          <w:tcPr>
            <w:tcW w:w="1081" w:type="dxa"/>
            <w:vMerge w:val="restart"/>
            <w:shd w:val="clear" w:color="auto" w:fill="EEECE1" w:themeFill="background2"/>
            <w:noWrap/>
            <w:vAlign w:val="center"/>
          </w:tcPr>
          <w:p w14:paraId="78412A09" w14:textId="30DFAB91" w:rsidR="00DC3717" w:rsidRPr="008D636D" w:rsidRDefault="00DC3717" w:rsidP="003712E3">
            <w:pPr>
              <w:jc w:val="center"/>
              <w:rPr>
                <w:rFonts w:eastAsia="DengXian"/>
                <w:b/>
                <w:bCs/>
                <w:sz w:val="22"/>
                <w:szCs w:val="22"/>
                <w:lang w:val="en-US" w:eastAsia="zh-CN"/>
              </w:rPr>
            </w:pPr>
            <w:r w:rsidRPr="008D636D">
              <w:rPr>
                <w:rFonts w:eastAsia="DengXian"/>
                <w:b/>
                <w:bCs/>
                <w:sz w:val="22"/>
                <w:szCs w:val="22"/>
                <w:lang w:val="en-US" w:eastAsia="zh-CN"/>
              </w:rPr>
              <w:t xml:space="preserve">DL </w:t>
            </w:r>
          </w:p>
        </w:tc>
        <w:tc>
          <w:tcPr>
            <w:tcW w:w="4500" w:type="dxa"/>
            <w:gridSpan w:val="3"/>
            <w:shd w:val="clear" w:color="auto" w:fill="EEECE1" w:themeFill="background2"/>
            <w:noWrap/>
          </w:tcPr>
          <w:p w14:paraId="2EBAA907" w14:textId="6592CB1E" w:rsidR="00DC3717" w:rsidRPr="008D636D" w:rsidRDefault="00DC3717" w:rsidP="003712E3">
            <w:pPr>
              <w:jc w:val="center"/>
              <w:rPr>
                <w:rFonts w:eastAsia="DengXian"/>
                <w:b/>
                <w:bCs/>
                <w:sz w:val="22"/>
                <w:szCs w:val="22"/>
                <w:lang w:val="en-US" w:eastAsia="zh-CN"/>
              </w:rPr>
            </w:pPr>
            <w:r w:rsidRPr="008D636D">
              <w:rPr>
                <w:rFonts w:eastAsia="DengXian"/>
                <w:b/>
                <w:bCs/>
                <w:sz w:val="22"/>
                <w:szCs w:val="22"/>
                <w:lang w:val="en-US" w:eastAsia="zh-CN"/>
              </w:rPr>
              <w:t>One-shot latency</w:t>
            </w:r>
            <w:r w:rsidR="007E468D" w:rsidRPr="008D636D">
              <w:rPr>
                <w:rFonts w:eastAsia="DengXian"/>
                <w:b/>
                <w:bCs/>
                <w:sz w:val="22"/>
                <w:szCs w:val="22"/>
                <w:lang w:val="en-US" w:eastAsia="zh-CN"/>
              </w:rPr>
              <w:t xml:space="preserve"> [</w:t>
            </w:r>
            <w:proofErr w:type="spellStart"/>
            <w:r w:rsidR="007E468D" w:rsidRPr="008D636D">
              <w:rPr>
                <w:rFonts w:eastAsia="DengXian"/>
                <w:b/>
                <w:bCs/>
                <w:sz w:val="22"/>
                <w:szCs w:val="22"/>
                <w:lang w:val="en-US" w:eastAsia="zh-CN"/>
              </w:rPr>
              <w:t>ms</w:t>
            </w:r>
            <w:proofErr w:type="spellEnd"/>
            <w:r w:rsidR="007E468D" w:rsidRPr="008D636D">
              <w:rPr>
                <w:rFonts w:eastAsia="DengXian"/>
                <w:b/>
                <w:bCs/>
                <w:sz w:val="22"/>
                <w:szCs w:val="22"/>
                <w:lang w:val="en-US" w:eastAsia="zh-CN"/>
              </w:rPr>
              <w:t>]</w:t>
            </w:r>
          </w:p>
        </w:tc>
        <w:tc>
          <w:tcPr>
            <w:tcW w:w="4037" w:type="dxa"/>
            <w:gridSpan w:val="3"/>
            <w:shd w:val="clear" w:color="auto" w:fill="EEECE1" w:themeFill="background2"/>
          </w:tcPr>
          <w:p w14:paraId="4683599C" w14:textId="1198518F" w:rsidR="00DC3717" w:rsidRPr="008D636D" w:rsidRDefault="00DC3717" w:rsidP="003712E3">
            <w:pPr>
              <w:jc w:val="center"/>
              <w:rPr>
                <w:rFonts w:eastAsia="DengXian"/>
                <w:b/>
                <w:bCs/>
                <w:sz w:val="22"/>
                <w:szCs w:val="22"/>
                <w:lang w:val="en-US" w:eastAsia="zh-CN"/>
              </w:rPr>
            </w:pPr>
            <w:r w:rsidRPr="008D636D">
              <w:rPr>
                <w:rFonts w:eastAsia="DengXian"/>
                <w:b/>
                <w:bCs/>
                <w:sz w:val="22"/>
                <w:szCs w:val="22"/>
                <w:lang w:val="en-US" w:eastAsia="zh-CN"/>
              </w:rPr>
              <w:t>Two transmission latency</w:t>
            </w:r>
            <w:r w:rsidR="007E468D" w:rsidRPr="008D636D">
              <w:rPr>
                <w:rFonts w:eastAsia="DengXian"/>
                <w:b/>
                <w:bCs/>
                <w:sz w:val="22"/>
                <w:szCs w:val="22"/>
                <w:lang w:val="en-US" w:eastAsia="zh-CN"/>
              </w:rPr>
              <w:t xml:space="preserve"> [</w:t>
            </w:r>
            <w:proofErr w:type="spellStart"/>
            <w:r w:rsidR="007E468D" w:rsidRPr="008D636D">
              <w:rPr>
                <w:rFonts w:eastAsia="DengXian"/>
                <w:b/>
                <w:bCs/>
                <w:sz w:val="22"/>
                <w:szCs w:val="22"/>
                <w:lang w:val="en-US" w:eastAsia="zh-CN"/>
              </w:rPr>
              <w:t>ms</w:t>
            </w:r>
            <w:proofErr w:type="spellEnd"/>
            <w:r w:rsidR="007E468D" w:rsidRPr="008D636D">
              <w:rPr>
                <w:rFonts w:eastAsia="DengXian"/>
                <w:b/>
                <w:bCs/>
                <w:sz w:val="22"/>
                <w:szCs w:val="22"/>
                <w:lang w:val="en-US" w:eastAsia="zh-CN"/>
              </w:rPr>
              <w:t>]</w:t>
            </w:r>
          </w:p>
        </w:tc>
      </w:tr>
      <w:tr w:rsidR="00DC3717" w:rsidRPr="008D636D" w14:paraId="5A1A6770" w14:textId="58E3CF73" w:rsidTr="00E30D8F">
        <w:trPr>
          <w:trHeight w:val="80"/>
        </w:trPr>
        <w:tc>
          <w:tcPr>
            <w:tcW w:w="1081" w:type="dxa"/>
            <w:vMerge/>
            <w:shd w:val="clear" w:color="auto" w:fill="EEECE1" w:themeFill="background2"/>
            <w:noWrap/>
            <w:hideMark/>
          </w:tcPr>
          <w:p w14:paraId="0C4C1EE0" w14:textId="77777777" w:rsidR="00DC3717" w:rsidRPr="008D636D" w:rsidRDefault="00DC3717" w:rsidP="003712E3">
            <w:pPr>
              <w:rPr>
                <w:rFonts w:eastAsia="DengXian"/>
                <w:sz w:val="22"/>
                <w:szCs w:val="22"/>
                <w:lang w:val="en-US" w:eastAsia="zh-CN"/>
              </w:rPr>
            </w:pPr>
          </w:p>
        </w:tc>
        <w:tc>
          <w:tcPr>
            <w:tcW w:w="1577" w:type="dxa"/>
            <w:shd w:val="clear" w:color="auto" w:fill="EEECE1" w:themeFill="background2"/>
            <w:noWrap/>
          </w:tcPr>
          <w:p w14:paraId="5F493FE7" w14:textId="168432D4" w:rsidR="00DC3717" w:rsidRPr="008D636D" w:rsidRDefault="00DC3717" w:rsidP="003712E3">
            <w:pPr>
              <w:jc w:val="center"/>
              <w:rPr>
                <w:rFonts w:eastAsia="DengXian"/>
                <w:sz w:val="22"/>
                <w:szCs w:val="22"/>
                <w:lang w:val="en-US" w:eastAsia="zh-CN"/>
              </w:rPr>
            </w:pPr>
            <w:r w:rsidRPr="008D636D">
              <w:rPr>
                <w:rFonts w:eastAsia="DengXian"/>
                <w:sz w:val="22"/>
                <w:szCs w:val="22"/>
                <w:lang w:val="en-US" w:eastAsia="zh-CN"/>
              </w:rPr>
              <w:t>2 OS</w:t>
            </w:r>
          </w:p>
        </w:tc>
        <w:tc>
          <w:tcPr>
            <w:tcW w:w="1577" w:type="dxa"/>
            <w:shd w:val="clear" w:color="auto" w:fill="EEECE1" w:themeFill="background2"/>
          </w:tcPr>
          <w:p w14:paraId="18257A88" w14:textId="1086D19A" w:rsidR="00DC3717" w:rsidRPr="008D636D" w:rsidRDefault="00DC3717" w:rsidP="003712E3">
            <w:pPr>
              <w:jc w:val="center"/>
              <w:rPr>
                <w:rFonts w:eastAsia="DengXian"/>
                <w:sz w:val="22"/>
                <w:szCs w:val="22"/>
                <w:lang w:val="en-US" w:eastAsia="zh-CN"/>
              </w:rPr>
            </w:pPr>
            <w:r w:rsidRPr="008D636D">
              <w:rPr>
                <w:rFonts w:eastAsia="DengXian"/>
                <w:sz w:val="22"/>
                <w:szCs w:val="22"/>
                <w:lang w:val="en-US" w:eastAsia="zh-CN"/>
              </w:rPr>
              <w:t>4 OS</w:t>
            </w:r>
          </w:p>
        </w:tc>
        <w:tc>
          <w:tcPr>
            <w:tcW w:w="1346" w:type="dxa"/>
            <w:shd w:val="clear" w:color="auto" w:fill="EEECE1" w:themeFill="background2"/>
          </w:tcPr>
          <w:p w14:paraId="041AB381" w14:textId="5161CD8A" w:rsidR="00DC3717" w:rsidRPr="008D636D" w:rsidRDefault="00DC3717" w:rsidP="003712E3">
            <w:pPr>
              <w:jc w:val="center"/>
              <w:rPr>
                <w:rFonts w:eastAsia="DengXian"/>
                <w:sz w:val="22"/>
                <w:szCs w:val="22"/>
                <w:lang w:eastAsia="zh-CN"/>
              </w:rPr>
            </w:pPr>
            <w:r w:rsidRPr="008D636D">
              <w:rPr>
                <w:rFonts w:eastAsia="DengXian"/>
                <w:sz w:val="22"/>
                <w:szCs w:val="22"/>
                <w:lang w:eastAsia="zh-CN"/>
              </w:rPr>
              <w:t>7 OS</w:t>
            </w:r>
          </w:p>
        </w:tc>
        <w:tc>
          <w:tcPr>
            <w:tcW w:w="1345" w:type="dxa"/>
            <w:shd w:val="clear" w:color="auto" w:fill="EEECE1" w:themeFill="background2"/>
          </w:tcPr>
          <w:p w14:paraId="70DA5F50" w14:textId="6D62CBC8" w:rsidR="00DC3717" w:rsidRPr="008D636D" w:rsidRDefault="00DC3717" w:rsidP="003712E3">
            <w:pPr>
              <w:jc w:val="center"/>
              <w:rPr>
                <w:rFonts w:eastAsia="DengXian"/>
                <w:sz w:val="22"/>
                <w:szCs w:val="22"/>
                <w:lang w:eastAsia="zh-CN"/>
              </w:rPr>
            </w:pPr>
            <w:r w:rsidRPr="008D636D">
              <w:rPr>
                <w:rFonts w:eastAsia="DengXian"/>
                <w:sz w:val="22"/>
                <w:szCs w:val="22"/>
                <w:lang w:eastAsia="zh-CN"/>
              </w:rPr>
              <w:t>2 OS</w:t>
            </w:r>
          </w:p>
        </w:tc>
        <w:tc>
          <w:tcPr>
            <w:tcW w:w="1346" w:type="dxa"/>
            <w:shd w:val="clear" w:color="auto" w:fill="EEECE1" w:themeFill="background2"/>
          </w:tcPr>
          <w:p w14:paraId="04876AD7" w14:textId="7A3BD5F8" w:rsidR="00DC3717" w:rsidRPr="008D636D" w:rsidRDefault="00DC3717" w:rsidP="003712E3">
            <w:pPr>
              <w:jc w:val="center"/>
              <w:rPr>
                <w:rFonts w:eastAsia="DengXian"/>
                <w:sz w:val="22"/>
                <w:szCs w:val="22"/>
                <w:lang w:eastAsia="zh-CN"/>
              </w:rPr>
            </w:pPr>
            <w:r w:rsidRPr="008D636D">
              <w:rPr>
                <w:rFonts w:eastAsia="DengXian"/>
                <w:sz w:val="22"/>
                <w:szCs w:val="22"/>
                <w:lang w:eastAsia="zh-CN"/>
              </w:rPr>
              <w:t>4 OS</w:t>
            </w:r>
          </w:p>
        </w:tc>
        <w:tc>
          <w:tcPr>
            <w:tcW w:w="1346" w:type="dxa"/>
            <w:shd w:val="clear" w:color="auto" w:fill="EEECE1" w:themeFill="background2"/>
          </w:tcPr>
          <w:p w14:paraId="369A4ED6" w14:textId="62518D89" w:rsidR="00DC3717" w:rsidRPr="008D636D" w:rsidRDefault="00DC3717" w:rsidP="003712E3">
            <w:pPr>
              <w:jc w:val="center"/>
              <w:rPr>
                <w:rFonts w:eastAsia="DengXian"/>
                <w:sz w:val="22"/>
                <w:szCs w:val="22"/>
                <w:lang w:eastAsia="zh-CN"/>
              </w:rPr>
            </w:pPr>
            <w:r w:rsidRPr="008D636D">
              <w:rPr>
                <w:rFonts w:eastAsia="DengXian"/>
                <w:sz w:val="22"/>
                <w:szCs w:val="22"/>
                <w:lang w:eastAsia="zh-CN"/>
              </w:rPr>
              <w:t>7 OS</w:t>
            </w:r>
          </w:p>
        </w:tc>
      </w:tr>
      <w:tr w:rsidR="00A9080F" w:rsidRPr="008D636D" w14:paraId="0BC3F2C9" w14:textId="43E41784" w:rsidTr="00E30D8F">
        <w:trPr>
          <w:trHeight w:val="74"/>
        </w:trPr>
        <w:tc>
          <w:tcPr>
            <w:tcW w:w="1081" w:type="dxa"/>
            <w:shd w:val="clear" w:color="auto" w:fill="EEECE1" w:themeFill="background2"/>
            <w:noWrap/>
            <w:hideMark/>
          </w:tcPr>
          <w:p w14:paraId="41FF0968" w14:textId="691636EF" w:rsidR="00A9080F" w:rsidRPr="008D636D" w:rsidRDefault="00A9080F" w:rsidP="00A9080F">
            <w:pPr>
              <w:rPr>
                <w:rFonts w:eastAsia="DengXian"/>
                <w:sz w:val="22"/>
                <w:szCs w:val="22"/>
                <w:lang w:val="en-US" w:eastAsia="zh-CN"/>
              </w:rPr>
            </w:pPr>
            <w:r w:rsidRPr="008D636D">
              <w:rPr>
                <w:rFonts w:eastAsia="DengXian"/>
                <w:sz w:val="22"/>
                <w:szCs w:val="22"/>
                <w:lang w:val="en-US" w:eastAsia="zh-CN"/>
              </w:rPr>
              <w:t>30kHz</w:t>
            </w:r>
          </w:p>
        </w:tc>
        <w:tc>
          <w:tcPr>
            <w:tcW w:w="1577" w:type="dxa"/>
            <w:shd w:val="clear" w:color="auto" w:fill="F2DBDB" w:themeFill="accent2" w:themeFillTint="33"/>
            <w:vAlign w:val="center"/>
          </w:tcPr>
          <w:p w14:paraId="5EE628BE" w14:textId="77777777" w:rsidR="00CF5671" w:rsidRDefault="00A9080F" w:rsidP="00CF5671">
            <w:pPr>
              <w:spacing w:after="0"/>
              <w:jc w:val="center"/>
              <w:rPr>
                <w:rFonts w:eastAsia="DengXian"/>
                <w:color w:val="000000"/>
                <w:kern w:val="24"/>
                <w:sz w:val="22"/>
                <w:szCs w:val="22"/>
              </w:rPr>
            </w:pPr>
            <w:r w:rsidRPr="008D636D">
              <w:rPr>
                <w:rFonts w:eastAsia="DengXian"/>
                <w:color w:val="000000"/>
                <w:kern w:val="24"/>
                <w:sz w:val="22"/>
                <w:szCs w:val="22"/>
              </w:rPr>
              <w:t>1.13</w:t>
            </w:r>
            <w:r w:rsidR="00B01F4D">
              <w:rPr>
                <w:rFonts w:eastAsia="DengXian"/>
                <w:color w:val="000000"/>
                <w:kern w:val="24"/>
                <w:sz w:val="22"/>
                <w:szCs w:val="22"/>
              </w:rPr>
              <w:t xml:space="preserve"> </w:t>
            </w:r>
          </w:p>
          <w:p w14:paraId="7018ACD3" w14:textId="5AFE0A83" w:rsidR="00A9080F" w:rsidRPr="008D636D" w:rsidRDefault="00B01F4D" w:rsidP="00CF5671">
            <w:pPr>
              <w:spacing w:after="0"/>
              <w:jc w:val="center"/>
              <w:rPr>
                <w:rFonts w:eastAsia="DengXian"/>
                <w:sz w:val="22"/>
                <w:szCs w:val="22"/>
                <w:lang w:val="en-US" w:eastAsia="zh-CN"/>
              </w:rPr>
            </w:pPr>
            <w:r>
              <w:rPr>
                <w:rFonts w:eastAsia="DengXian"/>
                <w:color w:val="000000"/>
                <w:kern w:val="24"/>
                <w:sz w:val="22"/>
                <w:szCs w:val="22"/>
              </w:rPr>
              <w:t>(</w:t>
            </w:r>
            <w:r w:rsidR="00F92198">
              <w:rPr>
                <w:rFonts w:eastAsia="DengXian"/>
                <w:color w:val="000000"/>
                <w:kern w:val="24"/>
                <w:sz w:val="22"/>
                <w:szCs w:val="22"/>
              </w:rPr>
              <w:t>+</w:t>
            </w:r>
            <w:r>
              <w:rPr>
                <w:rFonts w:eastAsia="DengXian"/>
                <w:color w:val="000000"/>
                <w:kern w:val="24"/>
                <w:sz w:val="22"/>
                <w:szCs w:val="22"/>
              </w:rPr>
              <w:t>13%)</w:t>
            </w:r>
          </w:p>
        </w:tc>
        <w:tc>
          <w:tcPr>
            <w:tcW w:w="1577" w:type="dxa"/>
            <w:shd w:val="clear" w:color="auto" w:fill="F2DBDB" w:themeFill="accent2" w:themeFillTint="33"/>
            <w:vAlign w:val="center"/>
          </w:tcPr>
          <w:p w14:paraId="6B00396B" w14:textId="77777777" w:rsidR="00793576" w:rsidRDefault="00A9080F" w:rsidP="00CF5671">
            <w:pPr>
              <w:spacing w:after="0"/>
              <w:jc w:val="center"/>
              <w:rPr>
                <w:rFonts w:eastAsia="DengXian"/>
                <w:color w:val="000000"/>
                <w:kern w:val="24"/>
                <w:sz w:val="22"/>
                <w:szCs w:val="22"/>
              </w:rPr>
            </w:pPr>
            <w:r w:rsidRPr="008D636D">
              <w:rPr>
                <w:rFonts w:eastAsia="DengXian"/>
                <w:color w:val="000000"/>
                <w:kern w:val="24"/>
                <w:sz w:val="22"/>
                <w:szCs w:val="22"/>
              </w:rPr>
              <w:t>1.20</w:t>
            </w:r>
            <w:r w:rsidR="00B01F4D">
              <w:rPr>
                <w:rFonts w:eastAsia="DengXian"/>
                <w:color w:val="000000"/>
                <w:kern w:val="24"/>
                <w:sz w:val="22"/>
                <w:szCs w:val="22"/>
              </w:rPr>
              <w:t xml:space="preserve"> </w:t>
            </w:r>
          </w:p>
          <w:p w14:paraId="7DAB16E1" w14:textId="41A4D15A" w:rsidR="00A9080F" w:rsidRPr="008D636D" w:rsidRDefault="00B01F4D" w:rsidP="00CF5671">
            <w:pPr>
              <w:spacing w:after="0"/>
              <w:jc w:val="center"/>
              <w:rPr>
                <w:rFonts w:eastAsia="DengXian"/>
                <w:sz w:val="22"/>
                <w:szCs w:val="22"/>
                <w:lang w:val="en-US" w:eastAsia="zh-CN"/>
              </w:rPr>
            </w:pPr>
            <w:r>
              <w:rPr>
                <w:rFonts w:eastAsia="DengXian"/>
                <w:color w:val="000000"/>
                <w:kern w:val="24"/>
                <w:sz w:val="22"/>
                <w:szCs w:val="22"/>
              </w:rPr>
              <w:t>(</w:t>
            </w:r>
            <w:r w:rsidR="00F92198">
              <w:rPr>
                <w:rFonts w:eastAsia="DengXian"/>
                <w:color w:val="000000"/>
                <w:kern w:val="24"/>
                <w:sz w:val="22"/>
                <w:szCs w:val="22"/>
              </w:rPr>
              <w:t>+</w:t>
            </w:r>
            <w:r>
              <w:rPr>
                <w:rFonts w:eastAsia="DengXian"/>
                <w:color w:val="000000"/>
                <w:kern w:val="24"/>
                <w:sz w:val="22"/>
                <w:szCs w:val="22"/>
              </w:rPr>
              <w:t>20%)</w:t>
            </w:r>
          </w:p>
        </w:tc>
        <w:tc>
          <w:tcPr>
            <w:tcW w:w="1346" w:type="dxa"/>
            <w:shd w:val="clear" w:color="auto" w:fill="F2DBDB" w:themeFill="accent2" w:themeFillTint="33"/>
            <w:vAlign w:val="center"/>
          </w:tcPr>
          <w:p w14:paraId="73FAE146" w14:textId="77777777" w:rsidR="00793576" w:rsidRDefault="00A9080F" w:rsidP="00CF5671">
            <w:pPr>
              <w:spacing w:after="0"/>
              <w:jc w:val="center"/>
              <w:rPr>
                <w:rFonts w:eastAsia="DengXian"/>
                <w:color w:val="000000"/>
                <w:kern w:val="24"/>
                <w:sz w:val="22"/>
                <w:szCs w:val="22"/>
              </w:rPr>
            </w:pPr>
            <w:r w:rsidRPr="008D636D">
              <w:rPr>
                <w:rFonts w:eastAsia="DengXian"/>
                <w:color w:val="000000"/>
                <w:kern w:val="24"/>
                <w:sz w:val="22"/>
                <w:szCs w:val="22"/>
              </w:rPr>
              <w:t>1.27</w:t>
            </w:r>
            <w:r w:rsidR="00B01F4D">
              <w:rPr>
                <w:rFonts w:eastAsia="DengXian"/>
                <w:color w:val="000000"/>
                <w:kern w:val="24"/>
                <w:sz w:val="22"/>
                <w:szCs w:val="22"/>
              </w:rPr>
              <w:t xml:space="preserve"> </w:t>
            </w:r>
          </w:p>
          <w:p w14:paraId="6ADA39D4" w14:textId="02A7A1E8" w:rsidR="00A9080F" w:rsidRPr="008D636D" w:rsidRDefault="00B01F4D" w:rsidP="00CF5671">
            <w:pPr>
              <w:spacing w:after="0"/>
              <w:jc w:val="center"/>
              <w:rPr>
                <w:rFonts w:eastAsia="DengXian"/>
                <w:sz w:val="22"/>
                <w:szCs w:val="22"/>
              </w:rPr>
            </w:pPr>
            <w:r>
              <w:rPr>
                <w:rFonts w:eastAsia="DengXian"/>
                <w:color w:val="000000"/>
                <w:kern w:val="24"/>
                <w:sz w:val="22"/>
                <w:szCs w:val="22"/>
              </w:rPr>
              <w:t>(</w:t>
            </w:r>
            <w:r w:rsidR="00F92198">
              <w:rPr>
                <w:rFonts w:eastAsia="DengXian"/>
                <w:color w:val="000000"/>
                <w:kern w:val="24"/>
                <w:sz w:val="22"/>
                <w:szCs w:val="22"/>
              </w:rPr>
              <w:t>+</w:t>
            </w:r>
            <w:r>
              <w:rPr>
                <w:rFonts w:eastAsia="DengXian"/>
                <w:color w:val="000000"/>
                <w:kern w:val="24"/>
                <w:sz w:val="22"/>
                <w:szCs w:val="22"/>
              </w:rPr>
              <w:t>27%)</w:t>
            </w:r>
          </w:p>
        </w:tc>
        <w:tc>
          <w:tcPr>
            <w:tcW w:w="1345" w:type="dxa"/>
            <w:shd w:val="clear" w:color="auto" w:fill="F2DBDB" w:themeFill="accent2" w:themeFillTint="33"/>
            <w:vAlign w:val="center"/>
          </w:tcPr>
          <w:p w14:paraId="2799BC3D" w14:textId="787663BC" w:rsidR="00A9080F" w:rsidRPr="008D636D" w:rsidRDefault="00A9080F" w:rsidP="00CF5671">
            <w:pPr>
              <w:spacing w:after="0"/>
              <w:jc w:val="center"/>
              <w:rPr>
                <w:rFonts w:eastAsia="DengXian"/>
                <w:sz w:val="22"/>
                <w:szCs w:val="22"/>
              </w:rPr>
            </w:pPr>
            <w:r w:rsidRPr="008D636D">
              <w:rPr>
                <w:rFonts w:eastAsia="DengXian"/>
                <w:color w:val="000000"/>
                <w:kern w:val="24"/>
                <w:sz w:val="22"/>
                <w:szCs w:val="22"/>
              </w:rPr>
              <w:t>2.13</w:t>
            </w:r>
            <w:r w:rsidR="00612960">
              <w:rPr>
                <w:rFonts w:eastAsia="DengXian"/>
                <w:color w:val="000000"/>
                <w:kern w:val="24"/>
                <w:sz w:val="22"/>
                <w:szCs w:val="22"/>
              </w:rPr>
              <w:t xml:space="preserve"> (</w:t>
            </w:r>
            <w:r w:rsidR="00F92198">
              <w:rPr>
                <w:rFonts w:eastAsia="DengXian"/>
                <w:color w:val="000000"/>
                <w:kern w:val="24"/>
                <w:sz w:val="22"/>
                <w:szCs w:val="22"/>
              </w:rPr>
              <w:t>+</w:t>
            </w:r>
            <w:r w:rsidR="00612960">
              <w:rPr>
                <w:rFonts w:eastAsia="DengXian"/>
                <w:color w:val="000000"/>
                <w:kern w:val="24"/>
                <w:sz w:val="22"/>
                <w:szCs w:val="22"/>
              </w:rPr>
              <w:t>113%)</w:t>
            </w:r>
          </w:p>
        </w:tc>
        <w:tc>
          <w:tcPr>
            <w:tcW w:w="1346" w:type="dxa"/>
            <w:shd w:val="clear" w:color="auto" w:fill="F2DBDB" w:themeFill="accent2" w:themeFillTint="33"/>
            <w:vAlign w:val="center"/>
          </w:tcPr>
          <w:p w14:paraId="4FD7256F" w14:textId="70DD0E38" w:rsidR="00A9080F" w:rsidRPr="008D636D" w:rsidRDefault="00A9080F" w:rsidP="00CF5671">
            <w:pPr>
              <w:spacing w:after="0"/>
              <w:jc w:val="center"/>
              <w:rPr>
                <w:rFonts w:eastAsia="DengXian"/>
                <w:sz w:val="22"/>
                <w:szCs w:val="22"/>
              </w:rPr>
            </w:pPr>
            <w:r w:rsidRPr="008D636D">
              <w:rPr>
                <w:rFonts w:eastAsia="DengXian"/>
                <w:color w:val="000000"/>
                <w:kern w:val="24"/>
                <w:sz w:val="22"/>
                <w:szCs w:val="22"/>
              </w:rPr>
              <w:t>2.20</w:t>
            </w:r>
            <w:r w:rsidR="00612960">
              <w:rPr>
                <w:rFonts w:eastAsia="DengXian"/>
                <w:color w:val="000000"/>
                <w:kern w:val="24"/>
                <w:sz w:val="22"/>
                <w:szCs w:val="22"/>
              </w:rPr>
              <w:t xml:space="preserve"> (</w:t>
            </w:r>
            <w:r w:rsidR="00F92198">
              <w:rPr>
                <w:rFonts w:eastAsia="DengXian"/>
                <w:color w:val="000000"/>
                <w:kern w:val="24"/>
                <w:sz w:val="22"/>
                <w:szCs w:val="22"/>
              </w:rPr>
              <w:t>+</w:t>
            </w:r>
            <w:r w:rsidR="00612960">
              <w:rPr>
                <w:rFonts w:eastAsia="DengXian"/>
                <w:color w:val="000000"/>
                <w:kern w:val="24"/>
                <w:sz w:val="22"/>
                <w:szCs w:val="22"/>
              </w:rPr>
              <w:t>120%)</w:t>
            </w:r>
          </w:p>
        </w:tc>
        <w:tc>
          <w:tcPr>
            <w:tcW w:w="1346" w:type="dxa"/>
            <w:shd w:val="clear" w:color="auto" w:fill="F2DBDB" w:themeFill="accent2" w:themeFillTint="33"/>
            <w:vAlign w:val="center"/>
          </w:tcPr>
          <w:p w14:paraId="2066FD52" w14:textId="6B775BF9" w:rsidR="00A9080F" w:rsidRPr="008D636D" w:rsidRDefault="00A9080F" w:rsidP="00CF5671">
            <w:pPr>
              <w:spacing w:after="0"/>
              <w:jc w:val="center"/>
              <w:rPr>
                <w:rFonts w:eastAsia="DengXian"/>
                <w:sz w:val="22"/>
                <w:szCs w:val="22"/>
              </w:rPr>
            </w:pPr>
            <w:r w:rsidRPr="008D636D">
              <w:rPr>
                <w:rFonts w:eastAsia="DengXian"/>
                <w:color w:val="000000"/>
                <w:kern w:val="24"/>
                <w:sz w:val="22"/>
                <w:szCs w:val="22"/>
              </w:rPr>
              <w:t>2.27</w:t>
            </w:r>
            <w:r w:rsidR="00612960">
              <w:rPr>
                <w:rFonts w:eastAsia="DengXian"/>
                <w:color w:val="000000"/>
                <w:kern w:val="24"/>
                <w:sz w:val="22"/>
                <w:szCs w:val="22"/>
              </w:rPr>
              <w:t xml:space="preserve"> (</w:t>
            </w:r>
            <w:r w:rsidR="00F92198">
              <w:rPr>
                <w:rFonts w:eastAsia="DengXian"/>
                <w:color w:val="000000"/>
                <w:kern w:val="24"/>
                <w:sz w:val="22"/>
                <w:szCs w:val="22"/>
              </w:rPr>
              <w:t>+</w:t>
            </w:r>
            <w:r w:rsidR="00612960">
              <w:rPr>
                <w:rFonts w:eastAsia="DengXian"/>
                <w:color w:val="000000"/>
                <w:kern w:val="24"/>
                <w:sz w:val="22"/>
                <w:szCs w:val="22"/>
              </w:rPr>
              <w:t>127%)</w:t>
            </w:r>
          </w:p>
        </w:tc>
      </w:tr>
      <w:tr w:rsidR="00A9080F" w:rsidRPr="008D636D" w14:paraId="408D9CEF" w14:textId="6415F4FC" w:rsidTr="00E30D8F">
        <w:trPr>
          <w:trHeight w:val="5"/>
        </w:trPr>
        <w:tc>
          <w:tcPr>
            <w:tcW w:w="1081" w:type="dxa"/>
            <w:shd w:val="clear" w:color="auto" w:fill="EEECE1" w:themeFill="background2"/>
            <w:noWrap/>
            <w:vAlign w:val="center"/>
          </w:tcPr>
          <w:p w14:paraId="7745CC3A" w14:textId="08CBDA9F" w:rsidR="00A9080F" w:rsidRPr="008D636D" w:rsidRDefault="00A9080F" w:rsidP="00A9080F">
            <w:pPr>
              <w:jc w:val="both"/>
              <w:rPr>
                <w:rFonts w:eastAsia="DengXian"/>
                <w:sz w:val="22"/>
                <w:szCs w:val="22"/>
                <w:lang w:val="en-US" w:eastAsia="zh-CN"/>
              </w:rPr>
            </w:pPr>
            <w:r w:rsidRPr="008D636D">
              <w:rPr>
                <w:rFonts w:eastAsia="DengXian"/>
                <w:sz w:val="22"/>
                <w:szCs w:val="22"/>
                <w:lang w:val="en-US" w:eastAsia="zh-CN"/>
              </w:rPr>
              <w:t>120kHz</w:t>
            </w:r>
          </w:p>
        </w:tc>
        <w:tc>
          <w:tcPr>
            <w:tcW w:w="1577" w:type="dxa"/>
            <w:shd w:val="clear" w:color="auto" w:fill="C2D69B" w:themeFill="accent3" w:themeFillTint="99"/>
            <w:vAlign w:val="center"/>
          </w:tcPr>
          <w:p w14:paraId="51D8717A" w14:textId="77777777" w:rsidR="00A9080F" w:rsidRDefault="00A9080F" w:rsidP="00CF5671">
            <w:pPr>
              <w:spacing w:after="0"/>
              <w:jc w:val="center"/>
              <w:rPr>
                <w:rFonts w:eastAsia="DengXian"/>
                <w:color w:val="000000"/>
                <w:kern w:val="24"/>
                <w:sz w:val="22"/>
                <w:szCs w:val="22"/>
              </w:rPr>
            </w:pPr>
            <w:r w:rsidRPr="008D636D">
              <w:rPr>
                <w:rFonts w:eastAsia="DengXian"/>
                <w:color w:val="000000"/>
                <w:kern w:val="24"/>
                <w:sz w:val="22"/>
                <w:szCs w:val="22"/>
              </w:rPr>
              <w:t>0.76</w:t>
            </w:r>
          </w:p>
          <w:p w14:paraId="4BB8CAA6" w14:textId="486A7F1D" w:rsidR="00793576" w:rsidRPr="008D636D" w:rsidRDefault="00793576" w:rsidP="00CF5671">
            <w:pPr>
              <w:spacing w:after="0"/>
              <w:jc w:val="center"/>
              <w:rPr>
                <w:rFonts w:eastAsia="DengXian"/>
                <w:sz w:val="22"/>
                <w:szCs w:val="22"/>
              </w:rPr>
            </w:pPr>
            <w:r>
              <w:rPr>
                <w:rFonts w:eastAsia="DengXian"/>
                <w:color w:val="000000"/>
                <w:kern w:val="24"/>
                <w:sz w:val="22"/>
                <w:szCs w:val="22"/>
              </w:rPr>
              <w:t>(-24%)</w:t>
            </w:r>
          </w:p>
        </w:tc>
        <w:tc>
          <w:tcPr>
            <w:tcW w:w="1577" w:type="dxa"/>
            <w:shd w:val="clear" w:color="auto" w:fill="C2D69B" w:themeFill="accent3" w:themeFillTint="99"/>
            <w:vAlign w:val="center"/>
          </w:tcPr>
          <w:p w14:paraId="380D9B5E" w14:textId="77777777" w:rsidR="00A9080F" w:rsidRDefault="00A9080F" w:rsidP="00CF5671">
            <w:pPr>
              <w:spacing w:after="0"/>
              <w:jc w:val="center"/>
              <w:rPr>
                <w:rFonts w:eastAsia="DengXian"/>
                <w:color w:val="000000"/>
                <w:kern w:val="24"/>
                <w:sz w:val="22"/>
                <w:szCs w:val="22"/>
              </w:rPr>
            </w:pPr>
            <w:r w:rsidRPr="008D636D">
              <w:rPr>
                <w:rFonts w:eastAsia="DengXian"/>
                <w:color w:val="000000"/>
                <w:kern w:val="24"/>
                <w:sz w:val="22"/>
                <w:szCs w:val="22"/>
              </w:rPr>
              <w:t>0.77</w:t>
            </w:r>
          </w:p>
          <w:p w14:paraId="0B432CA2" w14:textId="2DA069FA" w:rsidR="00793576" w:rsidRPr="008D636D" w:rsidRDefault="00793576" w:rsidP="00CF5671">
            <w:pPr>
              <w:spacing w:after="0"/>
              <w:jc w:val="center"/>
              <w:rPr>
                <w:rFonts w:eastAsia="DengXian"/>
                <w:sz w:val="22"/>
                <w:szCs w:val="22"/>
              </w:rPr>
            </w:pPr>
            <w:r>
              <w:rPr>
                <w:rFonts w:eastAsia="DengXian"/>
                <w:color w:val="000000"/>
                <w:kern w:val="24"/>
                <w:sz w:val="22"/>
                <w:szCs w:val="22"/>
              </w:rPr>
              <w:t>(-23%)</w:t>
            </w:r>
          </w:p>
        </w:tc>
        <w:tc>
          <w:tcPr>
            <w:tcW w:w="1346" w:type="dxa"/>
            <w:shd w:val="clear" w:color="auto" w:fill="C2D69B" w:themeFill="accent3" w:themeFillTint="99"/>
            <w:vAlign w:val="center"/>
          </w:tcPr>
          <w:p w14:paraId="08AB49C4" w14:textId="77777777" w:rsidR="00A9080F" w:rsidRDefault="00A9080F" w:rsidP="00CF5671">
            <w:pPr>
              <w:spacing w:after="0"/>
              <w:jc w:val="center"/>
              <w:rPr>
                <w:rFonts w:eastAsia="DengXian"/>
                <w:color w:val="000000"/>
                <w:kern w:val="24"/>
                <w:sz w:val="22"/>
                <w:szCs w:val="22"/>
              </w:rPr>
            </w:pPr>
            <w:r w:rsidRPr="008D636D">
              <w:rPr>
                <w:rFonts w:eastAsia="DengXian"/>
                <w:color w:val="000000"/>
                <w:kern w:val="24"/>
                <w:sz w:val="22"/>
                <w:szCs w:val="22"/>
              </w:rPr>
              <w:t>0.77</w:t>
            </w:r>
          </w:p>
          <w:p w14:paraId="20E9C206" w14:textId="74C6C038" w:rsidR="00793576" w:rsidRPr="008D636D" w:rsidRDefault="00793576" w:rsidP="00CF5671">
            <w:pPr>
              <w:spacing w:after="0"/>
              <w:jc w:val="center"/>
              <w:rPr>
                <w:rFonts w:eastAsia="DengXian"/>
                <w:sz w:val="22"/>
                <w:szCs w:val="22"/>
              </w:rPr>
            </w:pPr>
            <w:r>
              <w:rPr>
                <w:rFonts w:eastAsia="DengXian"/>
                <w:color w:val="000000"/>
                <w:kern w:val="24"/>
                <w:sz w:val="22"/>
                <w:szCs w:val="22"/>
              </w:rPr>
              <w:t>(</w:t>
            </w:r>
            <w:r w:rsidR="002031FD">
              <w:rPr>
                <w:rFonts w:eastAsia="DengXian"/>
                <w:color w:val="000000"/>
                <w:kern w:val="24"/>
                <w:sz w:val="22"/>
                <w:szCs w:val="22"/>
              </w:rPr>
              <w:t>-</w:t>
            </w:r>
            <w:r>
              <w:rPr>
                <w:rFonts w:eastAsia="DengXian"/>
                <w:color w:val="000000"/>
                <w:kern w:val="24"/>
                <w:sz w:val="22"/>
                <w:szCs w:val="22"/>
              </w:rPr>
              <w:t>23%)</w:t>
            </w:r>
          </w:p>
        </w:tc>
        <w:tc>
          <w:tcPr>
            <w:tcW w:w="1345" w:type="dxa"/>
            <w:shd w:val="clear" w:color="auto" w:fill="F2DBDB" w:themeFill="accent2" w:themeFillTint="33"/>
            <w:vAlign w:val="center"/>
          </w:tcPr>
          <w:p w14:paraId="13CC7EB4" w14:textId="77777777" w:rsidR="00793576" w:rsidRDefault="00A9080F" w:rsidP="00CF5671">
            <w:pPr>
              <w:spacing w:after="0"/>
              <w:jc w:val="center"/>
              <w:rPr>
                <w:rFonts w:eastAsia="DengXian"/>
                <w:color w:val="000000"/>
                <w:kern w:val="24"/>
                <w:sz w:val="22"/>
                <w:szCs w:val="22"/>
              </w:rPr>
            </w:pPr>
            <w:r w:rsidRPr="008D636D">
              <w:rPr>
                <w:rFonts w:eastAsia="DengXian"/>
                <w:color w:val="000000"/>
                <w:kern w:val="24"/>
                <w:sz w:val="22"/>
                <w:szCs w:val="22"/>
              </w:rPr>
              <w:t>1.40</w:t>
            </w:r>
            <w:r w:rsidR="002048B7">
              <w:rPr>
                <w:rFonts w:eastAsia="DengXian"/>
                <w:color w:val="000000"/>
                <w:kern w:val="24"/>
                <w:sz w:val="22"/>
                <w:szCs w:val="22"/>
              </w:rPr>
              <w:t xml:space="preserve"> </w:t>
            </w:r>
          </w:p>
          <w:p w14:paraId="2B13ECAA" w14:textId="7AA129C6" w:rsidR="00A9080F" w:rsidRPr="008D636D" w:rsidRDefault="002048B7" w:rsidP="00CF5671">
            <w:pPr>
              <w:spacing w:after="0"/>
              <w:jc w:val="center"/>
              <w:rPr>
                <w:rFonts w:eastAsia="DengXian"/>
                <w:sz w:val="22"/>
                <w:szCs w:val="22"/>
              </w:rPr>
            </w:pPr>
            <w:r>
              <w:rPr>
                <w:rFonts w:eastAsia="DengXian"/>
                <w:color w:val="000000"/>
                <w:kern w:val="24"/>
                <w:sz w:val="22"/>
                <w:szCs w:val="22"/>
              </w:rPr>
              <w:t>(</w:t>
            </w:r>
            <w:r w:rsidR="004D07E9">
              <w:rPr>
                <w:rFonts w:eastAsia="DengXian"/>
                <w:color w:val="000000"/>
                <w:kern w:val="24"/>
                <w:sz w:val="22"/>
                <w:szCs w:val="22"/>
              </w:rPr>
              <w:t>+</w:t>
            </w:r>
            <w:r>
              <w:rPr>
                <w:rFonts w:eastAsia="DengXian"/>
                <w:color w:val="000000"/>
                <w:kern w:val="24"/>
                <w:sz w:val="22"/>
                <w:szCs w:val="22"/>
              </w:rPr>
              <w:t>40%)</w:t>
            </w:r>
          </w:p>
        </w:tc>
        <w:tc>
          <w:tcPr>
            <w:tcW w:w="1346" w:type="dxa"/>
            <w:shd w:val="clear" w:color="auto" w:fill="F2DBDB" w:themeFill="accent2" w:themeFillTint="33"/>
            <w:vAlign w:val="center"/>
          </w:tcPr>
          <w:p w14:paraId="634FB956" w14:textId="77777777" w:rsidR="00793576" w:rsidRDefault="00A9080F" w:rsidP="00CF5671">
            <w:pPr>
              <w:spacing w:after="0"/>
              <w:jc w:val="center"/>
              <w:rPr>
                <w:rFonts w:eastAsia="DengXian"/>
                <w:color w:val="000000"/>
                <w:kern w:val="24"/>
                <w:sz w:val="22"/>
                <w:szCs w:val="22"/>
              </w:rPr>
            </w:pPr>
            <w:r w:rsidRPr="008D636D">
              <w:rPr>
                <w:rFonts w:eastAsia="DengXian"/>
                <w:color w:val="000000"/>
                <w:kern w:val="24"/>
                <w:sz w:val="22"/>
                <w:szCs w:val="22"/>
              </w:rPr>
              <w:t>1.43</w:t>
            </w:r>
            <w:r w:rsidR="002048B7">
              <w:rPr>
                <w:rFonts w:eastAsia="DengXian"/>
                <w:color w:val="000000"/>
                <w:kern w:val="24"/>
                <w:sz w:val="22"/>
                <w:szCs w:val="22"/>
              </w:rPr>
              <w:t xml:space="preserve"> </w:t>
            </w:r>
          </w:p>
          <w:p w14:paraId="366AF6DF" w14:textId="272576EA" w:rsidR="00A9080F" w:rsidRPr="008D636D" w:rsidRDefault="002048B7" w:rsidP="00CF5671">
            <w:pPr>
              <w:spacing w:after="0"/>
              <w:jc w:val="center"/>
              <w:rPr>
                <w:rFonts w:eastAsia="DengXian"/>
                <w:sz w:val="22"/>
                <w:szCs w:val="22"/>
              </w:rPr>
            </w:pPr>
            <w:r>
              <w:rPr>
                <w:rFonts w:eastAsia="DengXian"/>
                <w:color w:val="000000"/>
                <w:kern w:val="24"/>
                <w:sz w:val="22"/>
                <w:szCs w:val="22"/>
              </w:rPr>
              <w:t>(</w:t>
            </w:r>
            <w:r w:rsidR="004D07E9">
              <w:rPr>
                <w:rFonts w:eastAsia="DengXian"/>
                <w:color w:val="000000"/>
                <w:kern w:val="24"/>
                <w:sz w:val="22"/>
                <w:szCs w:val="22"/>
              </w:rPr>
              <w:t>+</w:t>
            </w:r>
            <w:r>
              <w:rPr>
                <w:rFonts w:eastAsia="DengXian"/>
                <w:color w:val="000000"/>
                <w:kern w:val="24"/>
                <w:sz w:val="22"/>
                <w:szCs w:val="22"/>
              </w:rPr>
              <w:t>43%)</w:t>
            </w:r>
          </w:p>
        </w:tc>
        <w:tc>
          <w:tcPr>
            <w:tcW w:w="1346" w:type="dxa"/>
            <w:shd w:val="clear" w:color="auto" w:fill="F2DBDB" w:themeFill="accent2" w:themeFillTint="33"/>
            <w:vAlign w:val="center"/>
          </w:tcPr>
          <w:p w14:paraId="22B8D4E3" w14:textId="77777777" w:rsidR="00793576" w:rsidRDefault="00A9080F" w:rsidP="00CF5671">
            <w:pPr>
              <w:spacing w:after="0"/>
              <w:jc w:val="center"/>
              <w:rPr>
                <w:rFonts w:eastAsia="DengXian"/>
                <w:color w:val="000000"/>
                <w:kern w:val="24"/>
                <w:sz w:val="22"/>
                <w:szCs w:val="22"/>
              </w:rPr>
            </w:pPr>
            <w:r w:rsidRPr="008D636D">
              <w:rPr>
                <w:rFonts w:eastAsia="DengXian"/>
                <w:color w:val="000000"/>
                <w:kern w:val="24"/>
                <w:sz w:val="22"/>
                <w:szCs w:val="22"/>
              </w:rPr>
              <w:t>1.74</w:t>
            </w:r>
            <w:r w:rsidR="002048B7">
              <w:rPr>
                <w:rFonts w:eastAsia="DengXian"/>
                <w:color w:val="000000"/>
                <w:kern w:val="24"/>
                <w:sz w:val="22"/>
                <w:szCs w:val="22"/>
              </w:rPr>
              <w:t xml:space="preserve"> </w:t>
            </w:r>
          </w:p>
          <w:p w14:paraId="39644103" w14:textId="0485F947" w:rsidR="00A9080F" w:rsidRPr="008D636D" w:rsidRDefault="002048B7" w:rsidP="00CF5671">
            <w:pPr>
              <w:spacing w:after="0"/>
              <w:jc w:val="center"/>
              <w:rPr>
                <w:rFonts w:eastAsia="DengXian"/>
                <w:sz w:val="22"/>
                <w:szCs w:val="22"/>
              </w:rPr>
            </w:pPr>
            <w:r>
              <w:rPr>
                <w:rFonts w:eastAsia="DengXian"/>
                <w:color w:val="000000"/>
                <w:kern w:val="24"/>
                <w:sz w:val="22"/>
                <w:szCs w:val="22"/>
              </w:rPr>
              <w:t>(</w:t>
            </w:r>
            <w:r w:rsidR="004D07E9">
              <w:rPr>
                <w:rFonts w:eastAsia="DengXian"/>
                <w:color w:val="000000"/>
                <w:kern w:val="24"/>
                <w:sz w:val="22"/>
                <w:szCs w:val="22"/>
              </w:rPr>
              <w:t>+</w:t>
            </w:r>
            <w:r>
              <w:rPr>
                <w:rFonts w:eastAsia="DengXian"/>
                <w:color w:val="000000"/>
                <w:kern w:val="24"/>
                <w:sz w:val="22"/>
                <w:szCs w:val="22"/>
              </w:rPr>
              <w:t>74%)</w:t>
            </w:r>
          </w:p>
        </w:tc>
      </w:tr>
    </w:tbl>
    <w:p w14:paraId="07FC523D" w14:textId="77777777" w:rsidR="00F34D34" w:rsidRDefault="00F34D34" w:rsidP="00F34D34">
      <w:pPr>
        <w:jc w:val="center"/>
        <w:rPr>
          <w:rFonts w:eastAsia="SimSun"/>
          <w:lang w:val="en-US" w:eastAsia="zh-CN"/>
        </w:rPr>
      </w:pPr>
    </w:p>
    <w:p w14:paraId="5E4E5B7E" w14:textId="62665800" w:rsidR="008704BB" w:rsidRPr="00F16B35" w:rsidRDefault="00323B2F" w:rsidP="00F16B35">
      <w:pPr>
        <w:spacing w:afterLines="50" w:after="120"/>
        <w:jc w:val="both"/>
        <w:rPr>
          <w:rFonts w:eastAsiaTheme="minorEastAsia"/>
          <w:sz w:val="22"/>
        </w:rPr>
      </w:pPr>
      <w:r w:rsidRPr="00F16B35">
        <w:rPr>
          <w:rFonts w:eastAsiaTheme="minorEastAsia"/>
          <w:sz w:val="22"/>
        </w:rPr>
        <w:t xml:space="preserve">From table </w:t>
      </w:r>
      <w:r w:rsidR="003712E3" w:rsidRPr="00F16B35">
        <w:rPr>
          <w:rFonts w:eastAsiaTheme="minorEastAsia"/>
          <w:sz w:val="22"/>
        </w:rPr>
        <w:t>1</w:t>
      </w:r>
      <w:r w:rsidRPr="00F16B35">
        <w:rPr>
          <w:rFonts w:eastAsiaTheme="minorEastAsia"/>
          <w:sz w:val="22"/>
        </w:rPr>
        <w:t xml:space="preserve">, it can be </w:t>
      </w:r>
      <w:r w:rsidR="000E72C4" w:rsidRPr="00F16B35">
        <w:rPr>
          <w:rFonts w:eastAsiaTheme="minorEastAsia"/>
          <w:sz w:val="22"/>
        </w:rPr>
        <w:t>observed</w:t>
      </w:r>
      <w:r w:rsidRPr="00F16B35">
        <w:rPr>
          <w:rFonts w:eastAsiaTheme="minorEastAsia"/>
          <w:sz w:val="22"/>
        </w:rPr>
        <w:t xml:space="preserve"> that for</w:t>
      </w:r>
      <w:r w:rsidR="003712E3" w:rsidRPr="00F16B35">
        <w:rPr>
          <w:rFonts w:eastAsiaTheme="minorEastAsia"/>
          <w:sz w:val="22"/>
        </w:rPr>
        <w:t xml:space="preserve"> 30kHz SCS</w:t>
      </w:r>
      <w:r w:rsidRPr="00F16B35">
        <w:rPr>
          <w:rFonts w:eastAsiaTheme="minorEastAsia"/>
          <w:sz w:val="22"/>
        </w:rPr>
        <w:t xml:space="preserve">, the </w:t>
      </w:r>
      <w:r w:rsidR="00245173" w:rsidRPr="00F16B35">
        <w:rPr>
          <w:rFonts w:eastAsiaTheme="minorEastAsia"/>
          <w:sz w:val="22"/>
        </w:rPr>
        <w:t xml:space="preserve">worst-case </w:t>
      </w:r>
      <w:r w:rsidRPr="00F16B35">
        <w:rPr>
          <w:rFonts w:eastAsiaTheme="minorEastAsia"/>
          <w:sz w:val="22"/>
        </w:rPr>
        <w:t xml:space="preserve">latency for </w:t>
      </w:r>
      <w:r w:rsidR="003712E3" w:rsidRPr="00F16B35">
        <w:rPr>
          <w:rFonts w:eastAsiaTheme="minorEastAsia"/>
          <w:sz w:val="22"/>
        </w:rPr>
        <w:t xml:space="preserve">completing single-shot </w:t>
      </w:r>
      <w:r w:rsidRPr="00F16B35">
        <w:rPr>
          <w:rFonts w:eastAsiaTheme="minorEastAsia"/>
          <w:sz w:val="22"/>
        </w:rPr>
        <w:t xml:space="preserve">downlink transmission </w:t>
      </w:r>
      <w:r w:rsidR="00A3001E" w:rsidRPr="00F16B35">
        <w:rPr>
          <w:rFonts w:eastAsiaTheme="minorEastAsia"/>
          <w:sz w:val="22"/>
        </w:rPr>
        <w:t xml:space="preserve">is </w:t>
      </w:r>
      <w:r w:rsidRPr="00F16B35">
        <w:rPr>
          <w:rFonts w:eastAsiaTheme="minorEastAsia"/>
          <w:sz w:val="22"/>
        </w:rPr>
        <w:t>more than 1ms</w:t>
      </w:r>
      <w:r w:rsidR="00245173" w:rsidRPr="00F16B35">
        <w:rPr>
          <w:rFonts w:eastAsiaTheme="minorEastAsia"/>
          <w:sz w:val="22"/>
        </w:rPr>
        <w:t xml:space="preserve">; </w:t>
      </w:r>
      <w:r w:rsidRPr="00F16B35">
        <w:rPr>
          <w:rFonts w:eastAsiaTheme="minorEastAsia"/>
          <w:sz w:val="22"/>
        </w:rPr>
        <w:t xml:space="preserve">for </w:t>
      </w:r>
      <w:r w:rsidR="003712E3" w:rsidRPr="00F16B35">
        <w:rPr>
          <w:rFonts w:eastAsiaTheme="minorEastAsia"/>
          <w:sz w:val="22"/>
        </w:rPr>
        <w:t>120kHz</w:t>
      </w:r>
      <w:r w:rsidRPr="00F16B35">
        <w:rPr>
          <w:rFonts w:eastAsiaTheme="minorEastAsia"/>
          <w:sz w:val="22"/>
        </w:rPr>
        <w:t xml:space="preserve">, the </w:t>
      </w:r>
      <w:r w:rsidR="00245173" w:rsidRPr="00F16B35">
        <w:rPr>
          <w:rFonts w:eastAsiaTheme="minorEastAsia"/>
          <w:sz w:val="22"/>
        </w:rPr>
        <w:t xml:space="preserve">worst-case </w:t>
      </w:r>
      <w:r w:rsidRPr="00F16B35">
        <w:rPr>
          <w:rFonts w:eastAsiaTheme="minorEastAsia"/>
          <w:sz w:val="22"/>
        </w:rPr>
        <w:t xml:space="preserve">latency for </w:t>
      </w:r>
      <w:r w:rsidR="003712E3" w:rsidRPr="00F16B35">
        <w:rPr>
          <w:rFonts w:eastAsiaTheme="minorEastAsia"/>
          <w:sz w:val="22"/>
        </w:rPr>
        <w:t xml:space="preserve">completing </w:t>
      </w:r>
      <w:r w:rsidR="006A7603" w:rsidRPr="00F16B35">
        <w:rPr>
          <w:rFonts w:eastAsiaTheme="minorEastAsia"/>
          <w:sz w:val="22"/>
        </w:rPr>
        <w:t xml:space="preserve">single-shot </w:t>
      </w:r>
      <w:r w:rsidRPr="00F16B35">
        <w:rPr>
          <w:rFonts w:eastAsiaTheme="minorEastAsia"/>
          <w:sz w:val="22"/>
        </w:rPr>
        <w:t>downlink transmission</w:t>
      </w:r>
      <w:r w:rsidR="003712E3" w:rsidRPr="00F16B35">
        <w:rPr>
          <w:rFonts w:eastAsiaTheme="minorEastAsia"/>
          <w:sz w:val="22"/>
        </w:rPr>
        <w:t>s</w:t>
      </w:r>
      <w:r w:rsidRPr="00F16B35">
        <w:rPr>
          <w:rFonts w:eastAsiaTheme="minorEastAsia"/>
          <w:sz w:val="22"/>
        </w:rPr>
        <w:t xml:space="preserve"> is less than 1ms, </w:t>
      </w:r>
      <w:r w:rsidR="00245173" w:rsidRPr="00F16B35">
        <w:rPr>
          <w:rFonts w:eastAsiaTheme="minorEastAsia"/>
          <w:sz w:val="22"/>
        </w:rPr>
        <w:t xml:space="preserve">while the latency </w:t>
      </w:r>
      <w:r w:rsidR="006A7603" w:rsidRPr="00F16B35">
        <w:rPr>
          <w:rFonts w:eastAsiaTheme="minorEastAsia"/>
          <w:sz w:val="22"/>
        </w:rPr>
        <w:t>for completing</w:t>
      </w:r>
      <w:r w:rsidR="00245173" w:rsidRPr="00F16B35">
        <w:rPr>
          <w:rFonts w:eastAsiaTheme="minorEastAsia"/>
          <w:sz w:val="22"/>
        </w:rPr>
        <w:t xml:space="preserve"> two </w:t>
      </w:r>
      <w:r w:rsidR="000A6900" w:rsidRPr="00F16B35">
        <w:rPr>
          <w:rFonts w:eastAsiaTheme="minorEastAsia"/>
          <w:sz w:val="22"/>
        </w:rPr>
        <w:t xml:space="preserve">downlink </w:t>
      </w:r>
      <w:r w:rsidR="00245173" w:rsidRPr="00F16B35">
        <w:rPr>
          <w:rFonts w:eastAsiaTheme="minorEastAsia"/>
          <w:sz w:val="22"/>
        </w:rPr>
        <w:t xml:space="preserve">transmissions </w:t>
      </w:r>
      <w:r w:rsidR="004D6FA0" w:rsidRPr="00F16B35">
        <w:rPr>
          <w:rFonts w:eastAsiaTheme="minorEastAsia"/>
          <w:sz w:val="22"/>
        </w:rPr>
        <w:t xml:space="preserve">is larger than 1ms. </w:t>
      </w:r>
      <w:r w:rsidR="00132617" w:rsidRPr="00F16B35">
        <w:rPr>
          <w:rFonts w:eastAsiaTheme="minorEastAsia"/>
          <w:sz w:val="22"/>
        </w:rPr>
        <w:t xml:space="preserve">Therefore, </w:t>
      </w:r>
      <w:r w:rsidR="00472CF6" w:rsidRPr="00F16B35">
        <w:rPr>
          <w:rFonts w:eastAsiaTheme="minorEastAsia"/>
          <w:sz w:val="22"/>
        </w:rPr>
        <w:t xml:space="preserve">for </w:t>
      </w:r>
      <w:proofErr w:type="gramStart"/>
      <w:r w:rsidR="00472CF6" w:rsidRPr="00F16B35">
        <w:rPr>
          <w:rFonts w:eastAsiaTheme="minorEastAsia"/>
          <w:sz w:val="22"/>
        </w:rPr>
        <w:t>30kHz</w:t>
      </w:r>
      <w:proofErr w:type="gramEnd"/>
      <w:r w:rsidR="00472CF6" w:rsidRPr="00F16B35">
        <w:rPr>
          <w:rFonts w:eastAsiaTheme="minorEastAsia"/>
          <w:sz w:val="22"/>
        </w:rPr>
        <w:t xml:space="preserve"> SCS, the 1ms latency cannot be satisfied under Rel.15 UE capability</w:t>
      </w:r>
      <w:r w:rsidR="00E30D8F" w:rsidRPr="00F16B35">
        <w:rPr>
          <w:rFonts w:eastAsiaTheme="minorEastAsia"/>
          <w:sz w:val="22"/>
        </w:rPr>
        <w:t>#2</w:t>
      </w:r>
      <w:r w:rsidR="00472CF6" w:rsidRPr="00F16B35">
        <w:rPr>
          <w:rFonts w:eastAsiaTheme="minorEastAsia"/>
          <w:sz w:val="22"/>
        </w:rPr>
        <w:t xml:space="preserve">. For </w:t>
      </w:r>
      <w:proofErr w:type="gramStart"/>
      <w:r w:rsidR="00472CF6" w:rsidRPr="00F16B35">
        <w:rPr>
          <w:rFonts w:eastAsiaTheme="minorEastAsia"/>
          <w:sz w:val="22"/>
        </w:rPr>
        <w:t>120kHz</w:t>
      </w:r>
      <w:proofErr w:type="gramEnd"/>
      <w:r w:rsidR="00472CF6" w:rsidRPr="00F16B35">
        <w:rPr>
          <w:rFonts w:eastAsiaTheme="minorEastAsia"/>
          <w:sz w:val="22"/>
        </w:rPr>
        <w:t xml:space="preserve"> SCS, the 1ms latency can be satisfied under Rel.15 capability</w:t>
      </w:r>
      <w:r w:rsidR="00E30D8F" w:rsidRPr="00F16B35">
        <w:rPr>
          <w:rFonts w:eastAsiaTheme="minorEastAsia"/>
          <w:sz w:val="22"/>
        </w:rPr>
        <w:t>#1</w:t>
      </w:r>
      <w:r w:rsidR="00472CF6" w:rsidRPr="00F16B35">
        <w:rPr>
          <w:rFonts w:eastAsiaTheme="minorEastAsia"/>
          <w:sz w:val="22"/>
        </w:rPr>
        <w:t>, while</w:t>
      </w:r>
      <w:r w:rsidRPr="00F16B35">
        <w:rPr>
          <w:rFonts w:eastAsiaTheme="minorEastAsia"/>
          <w:sz w:val="22"/>
        </w:rPr>
        <w:t xml:space="preserve"> it is</w:t>
      </w:r>
      <w:r w:rsidR="00E25376" w:rsidRPr="00F16B35">
        <w:rPr>
          <w:rFonts w:eastAsiaTheme="minorEastAsia"/>
          <w:sz w:val="22"/>
        </w:rPr>
        <w:t xml:space="preserve"> not possible to perform HARQ retransmission </w:t>
      </w:r>
      <w:r w:rsidR="00A96B0C" w:rsidRPr="00F16B35">
        <w:rPr>
          <w:rFonts w:eastAsiaTheme="minorEastAsia"/>
          <w:sz w:val="22"/>
        </w:rPr>
        <w:t>for TDD</w:t>
      </w:r>
      <w:r w:rsidRPr="00F16B35">
        <w:rPr>
          <w:rFonts w:eastAsiaTheme="minorEastAsia"/>
          <w:sz w:val="22"/>
        </w:rPr>
        <w:t>.</w:t>
      </w:r>
    </w:p>
    <w:p w14:paraId="778432F9" w14:textId="79EC41A1" w:rsidR="00323B2F" w:rsidRPr="00F16B35" w:rsidRDefault="00DD2ECC" w:rsidP="00F16B35">
      <w:pPr>
        <w:spacing w:afterLines="50" w:after="120"/>
        <w:jc w:val="both"/>
        <w:rPr>
          <w:rFonts w:eastAsiaTheme="minorEastAsia"/>
          <w:b/>
          <w:sz w:val="22"/>
          <w:u w:val="single"/>
        </w:rPr>
      </w:pPr>
      <w:r w:rsidRPr="00F16B35">
        <w:rPr>
          <w:rFonts w:eastAsiaTheme="minorEastAsia" w:hint="eastAsia"/>
          <w:b/>
          <w:sz w:val="22"/>
          <w:u w:val="single"/>
        </w:rPr>
        <w:t>Obs</w:t>
      </w:r>
      <w:r w:rsidRPr="00F16B35">
        <w:rPr>
          <w:rFonts w:eastAsiaTheme="minorEastAsia"/>
          <w:b/>
          <w:sz w:val="22"/>
          <w:u w:val="single"/>
        </w:rPr>
        <w:t>ervation</w:t>
      </w:r>
      <w:r w:rsidR="00175851" w:rsidRPr="00F16B35">
        <w:rPr>
          <w:rFonts w:eastAsiaTheme="minorEastAsia"/>
          <w:b/>
          <w:sz w:val="22"/>
          <w:u w:val="single"/>
        </w:rPr>
        <w:t xml:space="preserve"> 1</w:t>
      </w:r>
      <w:r w:rsidRPr="00F16B35">
        <w:rPr>
          <w:rFonts w:eastAsiaTheme="minorEastAsia"/>
          <w:b/>
          <w:sz w:val="22"/>
          <w:u w:val="single"/>
        </w:rPr>
        <w:t>:</w:t>
      </w:r>
    </w:p>
    <w:p w14:paraId="0CCA047C" w14:textId="71B3D8A3" w:rsidR="00DD2ECC" w:rsidRPr="00F16B35" w:rsidRDefault="00EC012F" w:rsidP="00F16B35">
      <w:pPr>
        <w:pStyle w:val="afe"/>
        <w:numPr>
          <w:ilvl w:val="0"/>
          <w:numId w:val="43"/>
        </w:numPr>
        <w:spacing w:afterLines="50" w:after="120"/>
        <w:ind w:leftChars="0"/>
        <w:jc w:val="both"/>
        <w:rPr>
          <w:rFonts w:eastAsiaTheme="minorEastAsia"/>
          <w:i/>
          <w:sz w:val="22"/>
        </w:rPr>
      </w:pPr>
      <w:r w:rsidRPr="00F16B35">
        <w:rPr>
          <w:rFonts w:eastAsiaTheme="minorEastAsia" w:hint="eastAsia"/>
          <w:i/>
          <w:sz w:val="22"/>
        </w:rPr>
        <w:t>For</w:t>
      </w:r>
      <w:r w:rsidR="00A42FD1" w:rsidRPr="00F16B35">
        <w:rPr>
          <w:rFonts w:eastAsiaTheme="minorEastAsia"/>
          <w:i/>
          <w:sz w:val="22"/>
        </w:rPr>
        <w:t xml:space="preserve"> </w:t>
      </w:r>
      <w:proofErr w:type="gramStart"/>
      <w:r w:rsidR="00A42FD1" w:rsidRPr="00F16B35">
        <w:rPr>
          <w:rFonts w:eastAsiaTheme="minorEastAsia"/>
          <w:i/>
          <w:sz w:val="22"/>
        </w:rPr>
        <w:t>30kHz</w:t>
      </w:r>
      <w:proofErr w:type="gramEnd"/>
      <w:r w:rsidR="00A42FD1" w:rsidRPr="00F16B35">
        <w:rPr>
          <w:rFonts w:eastAsiaTheme="minorEastAsia"/>
          <w:i/>
          <w:sz w:val="22"/>
        </w:rPr>
        <w:t xml:space="preserve"> SCS</w:t>
      </w:r>
      <w:r w:rsidR="00F24C43" w:rsidRPr="00F16B35">
        <w:rPr>
          <w:rFonts w:eastAsiaTheme="minorEastAsia" w:hint="eastAsia"/>
          <w:i/>
          <w:sz w:val="22"/>
        </w:rPr>
        <w:t xml:space="preserve"> with the considered TDD configuration</w:t>
      </w:r>
      <w:r w:rsidRPr="00F16B35">
        <w:rPr>
          <w:rFonts w:eastAsiaTheme="minorEastAsia"/>
          <w:i/>
          <w:sz w:val="22"/>
        </w:rPr>
        <w:t xml:space="preserve">, </w:t>
      </w:r>
      <w:r w:rsidR="00E16D95" w:rsidRPr="00F16B35">
        <w:rPr>
          <w:rFonts w:eastAsiaTheme="minorEastAsia"/>
          <w:i/>
          <w:sz w:val="22"/>
        </w:rPr>
        <w:t xml:space="preserve">the </w:t>
      </w:r>
      <w:r w:rsidR="00666D88" w:rsidRPr="00F16B35">
        <w:rPr>
          <w:rFonts w:eastAsiaTheme="minorEastAsia"/>
          <w:i/>
          <w:sz w:val="22"/>
        </w:rPr>
        <w:t>1ms latency</w:t>
      </w:r>
      <w:r w:rsidR="00E16D95" w:rsidRPr="00F16B35">
        <w:rPr>
          <w:rFonts w:eastAsiaTheme="minorEastAsia"/>
          <w:i/>
          <w:sz w:val="22"/>
        </w:rPr>
        <w:t xml:space="preserve"> cannot be satisfied</w:t>
      </w:r>
      <w:r w:rsidR="00A42FD1" w:rsidRPr="00F16B35">
        <w:rPr>
          <w:rFonts w:eastAsiaTheme="minorEastAsia"/>
          <w:i/>
          <w:sz w:val="22"/>
        </w:rPr>
        <w:t xml:space="preserve"> under Rel.15 UE capability</w:t>
      </w:r>
      <w:r w:rsidR="00E30D8F" w:rsidRPr="00F16B35">
        <w:rPr>
          <w:rFonts w:eastAsiaTheme="minorEastAsia"/>
          <w:i/>
          <w:sz w:val="22"/>
        </w:rPr>
        <w:t>#2</w:t>
      </w:r>
      <w:r w:rsidRPr="00F16B35">
        <w:rPr>
          <w:rFonts w:eastAsiaTheme="minorEastAsia"/>
          <w:i/>
          <w:sz w:val="22"/>
        </w:rPr>
        <w:t>.</w:t>
      </w:r>
    </w:p>
    <w:p w14:paraId="7431B2A8" w14:textId="1B8AC6C6" w:rsidR="00666D88" w:rsidRPr="00F16B35" w:rsidRDefault="00666D88" w:rsidP="00F16B35">
      <w:pPr>
        <w:pStyle w:val="afe"/>
        <w:numPr>
          <w:ilvl w:val="0"/>
          <w:numId w:val="43"/>
        </w:numPr>
        <w:spacing w:afterLines="50" w:after="120"/>
        <w:ind w:leftChars="0"/>
        <w:jc w:val="both"/>
        <w:rPr>
          <w:rFonts w:eastAsiaTheme="minorEastAsia"/>
          <w:i/>
          <w:sz w:val="22"/>
        </w:rPr>
      </w:pPr>
      <w:r w:rsidRPr="00F16B35">
        <w:rPr>
          <w:rFonts w:eastAsiaTheme="minorEastAsia"/>
          <w:i/>
          <w:sz w:val="22"/>
        </w:rPr>
        <w:t xml:space="preserve">For </w:t>
      </w:r>
      <w:proofErr w:type="gramStart"/>
      <w:r w:rsidR="00A42FD1" w:rsidRPr="00F16B35">
        <w:rPr>
          <w:rFonts w:eastAsiaTheme="minorEastAsia"/>
          <w:i/>
          <w:sz w:val="22"/>
        </w:rPr>
        <w:t>120kHz</w:t>
      </w:r>
      <w:proofErr w:type="gramEnd"/>
      <w:r w:rsidR="00A42FD1" w:rsidRPr="00F16B35">
        <w:rPr>
          <w:rFonts w:eastAsiaTheme="minorEastAsia"/>
          <w:i/>
          <w:sz w:val="22"/>
        </w:rPr>
        <w:t xml:space="preserve"> SCS</w:t>
      </w:r>
      <w:r w:rsidR="00F24C43" w:rsidRPr="00F16B35">
        <w:rPr>
          <w:rFonts w:eastAsiaTheme="minorEastAsia" w:hint="eastAsia"/>
          <w:i/>
          <w:sz w:val="22"/>
        </w:rPr>
        <w:t xml:space="preserve"> with the considered TDD configuration</w:t>
      </w:r>
      <w:r w:rsidRPr="00F16B35">
        <w:rPr>
          <w:rFonts w:eastAsiaTheme="minorEastAsia"/>
          <w:i/>
          <w:sz w:val="22"/>
        </w:rPr>
        <w:t xml:space="preserve">, </w:t>
      </w:r>
      <w:r w:rsidR="00E16D95" w:rsidRPr="00F16B35">
        <w:rPr>
          <w:rFonts w:eastAsiaTheme="minorEastAsia"/>
          <w:i/>
          <w:sz w:val="22"/>
        </w:rPr>
        <w:t xml:space="preserve">the 1ms latency can be satisfied </w:t>
      </w:r>
      <w:r w:rsidR="00A42FD1" w:rsidRPr="00F16B35">
        <w:rPr>
          <w:rFonts w:eastAsiaTheme="minorEastAsia"/>
          <w:i/>
          <w:sz w:val="22"/>
        </w:rPr>
        <w:t>under Rel.15 UE capability</w:t>
      </w:r>
      <w:r w:rsidR="00E30D8F" w:rsidRPr="00F16B35">
        <w:rPr>
          <w:rFonts w:eastAsiaTheme="minorEastAsia"/>
          <w:i/>
          <w:sz w:val="22"/>
        </w:rPr>
        <w:t>#1</w:t>
      </w:r>
      <w:r w:rsidR="00E16D95" w:rsidRPr="00F16B35">
        <w:rPr>
          <w:rFonts w:eastAsiaTheme="minorEastAsia"/>
          <w:i/>
          <w:sz w:val="22"/>
        </w:rPr>
        <w:t xml:space="preserve">, while </w:t>
      </w:r>
      <w:r w:rsidRPr="00F16B35">
        <w:rPr>
          <w:rFonts w:eastAsiaTheme="minorEastAsia"/>
          <w:i/>
          <w:sz w:val="22"/>
        </w:rPr>
        <w:t>it is not possible to perform HARQ retransmission</w:t>
      </w:r>
      <w:r w:rsidR="00A42FD1" w:rsidRPr="00F16B35">
        <w:rPr>
          <w:rFonts w:eastAsiaTheme="minorEastAsia"/>
          <w:i/>
          <w:sz w:val="22"/>
        </w:rPr>
        <w:t xml:space="preserve"> for TDD</w:t>
      </w:r>
      <w:r w:rsidRPr="00F16B35">
        <w:rPr>
          <w:rFonts w:eastAsiaTheme="minorEastAsia"/>
          <w:i/>
          <w:sz w:val="22"/>
        </w:rPr>
        <w:t>.</w:t>
      </w:r>
    </w:p>
    <w:p w14:paraId="4CB78403" w14:textId="77D3FC7B" w:rsidR="00BB7C46" w:rsidRPr="00F16B35" w:rsidRDefault="00BB7C46" w:rsidP="00F16B35">
      <w:pPr>
        <w:spacing w:afterLines="50" w:after="120"/>
        <w:jc w:val="both"/>
        <w:rPr>
          <w:rFonts w:eastAsiaTheme="minorEastAsia"/>
          <w:sz w:val="22"/>
        </w:rPr>
      </w:pPr>
    </w:p>
    <w:p w14:paraId="4284C6F1" w14:textId="735BB7CF" w:rsidR="00030E56" w:rsidRPr="00F16B35" w:rsidRDefault="00BB7C46" w:rsidP="00F16B35">
      <w:pPr>
        <w:spacing w:afterLines="50" w:after="120"/>
        <w:jc w:val="both"/>
        <w:rPr>
          <w:rFonts w:eastAsiaTheme="minorEastAsia"/>
          <w:sz w:val="22"/>
        </w:rPr>
      </w:pPr>
      <w:r w:rsidRPr="00F16B35">
        <w:rPr>
          <w:rFonts w:eastAsiaTheme="minorEastAsia" w:hint="eastAsia"/>
          <w:sz w:val="22"/>
        </w:rPr>
        <w:t>T</w:t>
      </w:r>
      <w:r w:rsidRPr="00F16B35">
        <w:rPr>
          <w:rFonts w:eastAsiaTheme="minorEastAsia"/>
          <w:sz w:val="22"/>
        </w:rPr>
        <w:t xml:space="preserve">here are two directions. </w:t>
      </w:r>
      <w:r w:rsidR="00EF0218" w:rsidRPr="00F16B35">
        <w:rPr>
          <w:rFonts w:eastAsiaTheme="minorEastAsia"/>
          <w:sz w:val="22"/>
        </w:rPr>
        <w:t xml:space="preserve">One </w:t>
      </w:r>
      <w:r w:rsidRPr="00F16B35">
        <w:rPr>
          <w:rFonts w:eastAsiaTheme="minorEastAsia"/>
          <w:sz w:val="22"/>
        </w:rPr>
        <w:t xml:space="preserve">is to enable further UE processing capability to enable faster HARQ re-transmission. </w:t>
      </w:r>
      <w:r w:rsidR="009874F9" w:rsidRPr="00F16B35">
        <w:rPr>
          <w:rFonts w:eastAsiaTheme="minorEastAsia" w:hint="eastAsia"/>
          <w:sz w:val="22"/>
        </w:rPr>
        <w:t>Another</w:t>
      </w:r>
      <w:r w:rsidR="009874F9" w:rsidRPr="00F16B35">
        <w:rPr>
          <w:rFonts w:eastAsiaTheme="minorEastAsia"/>
          <w:sz w:val="22"/>
        </w:rPr>
        <w:t xml:space="preserve"> is to design URLLC for factory automation such that the requirements are met without relying on HARQ re-transmission. Regarding to enable further UE processing capability, a</w:t>
      </w:r>
      <w:r w:rsidR="00030E56" w:rsidRPr="00F16B35">
        <w:rPr>
          <w:rFonts w:eastAsiaTheme="minorEastAsia"/>
          <w:sz w:val="22"/>
        </w:rPr>
        <w:t xml:space="preserve">ccording to the analysis in the appendix, the percentage of UE processing time </w:t>
      </w:r>
      <w:r w:rsidR="00C26081" w:rsidRPr="00F16B35">
        <w:rPr>
          <w:rFonts w:eastAsiaTheme="minorEastAsia"/>
          <w:sz w:val="22"/>
        </w:rPr>
        <w:t xml:space="preserve">among the total downlink processing time </w:t>
      </w:r>
      <w:r w:rsidR="00030E56" w:rsidRPr="00F16B35">
        <w:rPr>
          <w:rFonts w:eastAsiaTheme="minorEastAsia"/>
          <w:sz w:val="22"/>
        </w:rPr>
        <w:t>can be calculated as follows:</w:t>
      </w:r>
    </w:p>
    <w:p w14:paraId="3A055617" w14:textId="636D028F" w:rsidR="00030E56" w:rsidRPr="00F16B35" w:rsidRDefault="00030E56" w:rsidP="00F16B35">
      <w:pPr>
        <w:spacing w:afterLines="50" w:after="120"/>
        <w:jc w:val="center"/>
        <w:rPr>
          <w:rFonts w:eastAsiaTheme="minorEastAsia"/>
          <w:sz w:val="22"/>
        </w:rPr>
      </w:pPr>
      <w:r w:rsidRPr="00F16B35">
        <w:rPr>
          <w:rFonts w:eastAsiaTheme="minorEastAsia"/>
          <w:sz w:val="22"/>
        </w:rPr>
        <w:t xml:space="preserve">Table.2 Percentage of UE processing time </w:t>
      </w:r>
      <w:r w:rsidR="008266F2" w:rsidRPr="00F16B35">
        <w:rPr>
          <w:rFonts w:eastAsiaTheme="minorEastAsia" w:hint="eastAsia"/>
          <w:sz w:val="22"/>
        </w:rPr>
        <w:t>within</w:t>
      </w:r>
      <w:r w:rsidR="008266F2" w:rsidRPr="00F16B35">
        <w:rPr>
          <w:rFonts w:eastAsiaTheme="minorEastAsia"/>
          <w:sz w:val="22"/>
        </w:rPr>
        <w:t xml:space="preserve"> </w:t>
      </w:r>
      <w:r w:rsidRPr="00F16B35">
        <w:rPr>
          <w:rFonts w:eastAsiaTheme="minorEastAsia"/>
          <w:sz w:val="22"/>
        </w:rPr>
        <w:t>the total downlink processing time</w:t>
      </w:r>
    </w:p>
    <w:tbl>
      <w:tblPr>
        <w:tblStyle w:val="afc"/>
        <w:tblW w:w="96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81"/>
        <w:gridCol w:w="1577"/>
        <w:gridCol w:w="1577"/>
        <w:gridCol w:w="1346"/>
        <w:gridCol w:w="1345"/>
        <w:gridCol w:w="1346"/>
        <w:gridCol w:w="1346"/>
      </w:tblGrid>
      <w:tr w:rsidR="00030E56" w:rsidRPr="008D636D" w14:paraId="4805AC6C" w14:textId="77777777" w:rsidTr="00B17831">
        <w:trPr>
          <w:trHeight w:val="74"/>
        </w:trPr>
        <w:tc>
          <w:tcPr>
            <w:tcW w:w="1081" w:type="dxa"/>
            <w:vMerge w:val="restart"/>
            <w:shd w:val="clear" w:color="auto" w:fill="EEECE1" w:themeFill="background2"/>
            <w:noWrap/>
            <w:vAlign w:val="center"/>
          </w:tcPr>
          <w:p w14:paraId="214E993C" w14:textId="77777777" w:rsidR="00030E56" w:rsidRPr="008D636D" w:rsidRDefault="00030E56" w:rsidP="00B17831">
            <w:pPr>
              <w:jc w:val="center"/>
              <w:rPr>
                <w:rFonts w:eastAsia="DengXian"/>
                <w:b/>
                <w:bCs/>
                <w:sz w:val="22"/>
                <w:szCs w:val="22"/>
                <w:lang w:val="en-US" w:eastAsia="zh-CN"/>
              </w:rPr>
            </w:pPr>
            <w:r w:rsidRPr="008D636D">
              <w:rPr>
                <w:rFonts w:eastAsia="DengXian"/>
                <w:b/>
                <w:bCs/>
                <w:sz w:val="22"/>
                <w:szCs w:val="22"/>
                <w:lang w:val="en-US" w:eastAsia="zh-CN"/>
              </w:rPr>
              <w:t xml:space="preserve">DL </w:t>
            </w:r>
          </w:p>
        </w:tc>
        <w:tc>
          <w:tcPr>
            <w:tcW w:w="4500" w:type="dxa"/>
            <w:gridSpan w:val="3"/>
            <w:shd w:val="clear" w:color="auto" w:fill="EEECE1" w:themeFill="background2"/>
            <w:noWrap/>
          </w:tcPr>
          <w:p w14:paraId="5F595A6D" w14:textId="77777777" w:rsidR="00030E56" w:rsidRPr="008D636D" w:rsidRDefault="00030E56" w:rsidP="00B17831">
            <w:pPr>
              <w:jc w:val="center"/>
              <w:rPr>
                <w:rFonts w:eastAsia="DengXian"/>
                <w:b/>
                <w:bCs/>
                <w:sz w:val="22"/>
                <w:szCs w:val="22"/>
                <w:lang w:val="en-US" w:eastAsia="zh-CN"/>
              </w:rPr>
            </w:pPr>
            <w:r w:rsidRPr="008D636D">
              <w:rPr>
                <w:rFonts w:eastAsia="DengXian"/>
                <w:b/>
                <w:bCs/>
                <w:sz w:val="22"/>
                <w:szCs w:val="22"/>
                <w:lang w:val="en-US" w:eastAsia="zh-CN"/>
              </w:rPr>
              <w:t>One-shot latency [</w:t>
            </w:r>
            <w:proofErr w:type="spellStart"/>
            <w:r w:rsidRPr="008D636D">
              <w:rPr>
                <w:rFonts w:eastAsia="DengXian"/>
                <w:b/>
                <w:bCs/>
                <w:sz w:val="22"/>
                <w:szCs w:val="22"/>
                <w:lang w:val="en-US" w:eastAsia="zh-CN"/>
              </w:rPr>
              <w:t>ms</w:t>
            </w:r>
            <w:proofErr w:type="spellEnd"/>
            <w:r w:rsidRPr="008D636D">
              <w:rPr>
                <w:rFonts w:eastAsia="DengXian"/>
                <w:b/>
                <w:bCs/>
                <w:sz w:val="22"/>
                <w:szCs w:val="22"/>
                <w:lang w:val="en-US" w:eastAsia="zh-CN"/>
              </w:rPr>
              <w:t>]</w:t>
            </w:r>
          </w:p>
        </w:tc>
        <w:tc>
          <w:tcPr>
            <w:tcW w:w="4037" w:type="dxa"/>
            <w:gridSpan w:val="3"/>
            <w:shd w:val="clear" w:color="auto" w:fill="EEECE1" w:themeFill="background2"/>
          </w:tcPr>
          <w:p w14:paraId="01EEFA51" w14:textId="77777777" w:rsidR="00030E56" w:rsidRPr="008D636D" w:rsidRDefault="00030E56" w:rsidP="00B17831">
            <w:pPr>
              <w:jc w:val="center"/>
              <w:rPr>
                <w:rFonts w:eastAsia="DengXian"/>
                <w:b/>
                <w:bCs/>
                <w:sz w:val="22"/>
                <w:szCs w:val="22"/>
                <w:lang w:val="en-US" w:eastAsia="zh-CN"/>
              </w:rPr>
            </w:pPr>
            <w:r w:rsidRPr="008D636D">
              <w:rPr>
                <w:rFonts w:eastAsia="DengXian"/>
                <w:b/>
                <w:bCs/>
                <w:sz w:val="22"/>
                <w:szCs w:val="22"/>
                <w:lang w:val="en-US" w:eastAsia="zh-CN"/>
              </w:rPr>
              <w:t>Two transmission latency [</w:t>
            </w:r>
            <w:proofErr w:type="spellStart"/>
            <w:r w:rsidRPr="008D636D">
              <w:rPr>
                <w:rFonts w:eastAsia="DengXian"/>
                <w:b/>
                <w:bCs/>
                <w:sz w:val="22"/>
                <w:szCs w:val="22"/>
                <w:lang w:val="en-US" w:eastAsia="zh-CN"/>
              </w:rPr>
              <w:t>ms</w:t>
            </w:r>
            <w:proofErr w:type="spellEnd"/>
            <w:r w:rsidRPr="008D636D">
              <w:rPr>
                <w:rFonts w:eastAsia="DengXian"/>
                <w:b/>
                <w:bCs/>
                <w:sz w:val="22"/>
                <w:szCs w:val="22"/>
                <w:lang w:val="en-US" w:eastAsia="zh-CN"/>
              </w:rPr>
              <w:t>]</w:t>
            </w:r>
          </w:p>
        </w:tc>
      </w:tr>
      <w:tr w:rsidR="00030E56" w:rsidRPr="008D636D" w14:paraId="445C859E" w14:textId="77777777" w:rsidTr="00B17831">
        <w:trPr>
          <w:trHeight w:val="80"/>
        </w:trPr>
        <w:tc>
          <w:tcPr>
            <w:tcW w:w="1081" w:type="dxa"/>
            <w:vMerge/>
            <w:shd w:val="clear" w:color="auto" w:fill="EEECE1" w:themeFill="background2"/>
            <w:noWrap/>
            <w:hideMark/>
          </w:tcPr>
          <w:p w14:paraId="1CB49184" w14:textId="77777777" w:rsidR="00030E56" w:rsidRPr="008D636D" w:rsidRDefault="00030E56" w:rsidP="00B17831">
            <w:pPr>
              <w:rPr>
                <w:rFonts w:eastAsia="DengXian"/>
                <w:sz w:val="22"/>
                <w:szCs w:val="22"/>
                <w:lang w:val="en-US" w:eastAsia="zh-CN"/>
              </w:rPr>
            </w:pPr>
          </w:p>
        </w:tc>
        <w:tc>
          <w:tcPr>
            <w:tcW w:w="1577" w:type="dxa"/>
            <w:shd w:val="clear" w:color="auto" w:fill="EEECE1" w:themeFill="background2"/>
            <w:noWrap/>
          </w:tcPr>
          <w:p w14:paraId="563F3D1C" w14:textId="77777777" w:rsidR="00030E56" w:rsidRPr="008D636D" w:rsidRDefault="00030E56" w:rsidP="00B17831">
            <w:pPr>
              <w:jc w:val="center"/>
              <w:rPr>
                <w:rFonts w:eastAsia="DengXian"/>
                <w:sz w:val="22"/>
                <w:szCs w:val="22"/>
                <w:lang w:val="en-US" w:eastAsia="zh-CN"/>
              </w:rPr>
            </w:pPr>
            <w:r w:rsidRPr="008D636D">
              <w:rPr>
                <w:rFonts w:eastAsia="DengXian"/>
                <w:sz w:val="22"/>
                <w:szCs w:val="22"/>
                <w:lang w:val="en-US" w:eastAsia="zh-CN"/>
              </w:rPr>
              <w:t>2 OS</w:t>
            </w:r>
          </w:p>
        </w:tc>
        <w:tc>
          <w:tcPr>
            <w:tcW w:w="1577" w:type="dxa"/>
            <w:shd w:val="clear" w:color="auto" w:fill="EEECE1" w:themeFill="background2"/>
          </w:tcPr>
          <w:p w14:paraId="531831F0" w14:textId="77777777" w:rsidR="00030E56" w:rsidRPr="008D636D" w:rsidRDefault="00030E56" w:rsidP="00B17831">
            <w:pPr>
              <w:jc w:val="center"/>
              <w:rPr>
                <w:rFonts w:eastAsia="DengXian"/>
                <w:sz w:val="22"/>
                <w:szCs w:val="22"/>
                <w:lang w:val="en-US" w:eastAsia="zh-CN"/>
              </w:rPr>
            </w:pPr>
            <w:r w:rsidRPr="008D636D">
              <w:rPr>
                <w:rFonts w:eastAsia="DengXian"/>
                <w:sz w:val="22"/>
                <w:szCs w:val="22"/>
                <w:lang w:val="en-US" w:eastAsia="zh-CN"/>
              </w:rPr>
              <w:t>4 OS</w:t>
            </w:r>
          </w:p>
        </w:tc>
        <w:tc>
          <w:tcPr>
            <w:tcW w:w="1346" w:type="dxa"/>
            <w:shd w:val="clear" w:color="auto" w:fill="EEECE1" w:themeFill="background2"/>
          </w:tcPr>
          <w:p w14:paraId="6240AB10" w14:textId="77777777" w:rsidR="00030E56" w:rsidRPr="008D636D" w:rsidRDefault="00030E56" w:rsidP="00B17831">
            <w:pPr>
              <w:jc w:val="center"/>
              <w:rPr>
                <w:rFonts w:eastAsia="DengXian"/>
                <w:sz w:val="22"/>
                <w:szCs w:val="22"/>
                <w:lang w:eastAsia="zh-CN"/>
              </w:rPr>
            </w:pPr>
            <w:r w:rsidRPr="008D636D">
              <w:rPr>
                <w:rFonts w:eastAsia="DengXian"/>
                <w:sz w:val="22"/>
                <w:szCs w:val="22"/>
                <w:lang w:eastAsia="zh-CN"/>
              </w:rPr>
              <w:t>7 OS</w:t>
            </w:r>
          </w:p>
        </w:tc>
        <w:tc>
          <w:tcPr>
            <w:tcW w:w="1345" w:type="dxa"/>
            <w:shd w:val="clear" w:color="auto" w:fill="EEECE1" w:themeFill="background2"/>
          </w:tcPr>
          <w:p w14:paraId="65EF6DB6" w14:textId="77777777" w:rsidR="00030E56" w:rsidRPr="008D636D" w:rsidRDefault="00030E56" w:rsidP="00B17831">
            <w:pPr>
              <w:jc w:val="center"/>
              <w:rPr>
                <w:rFonts w:eastAsia="DengXian"/>
                <w:sz w:val="22"/>
                <w:szCs w:val="22"/>
                <w:lang w:eastAsia="zh-CN"/>
              </w:rPr>
            </w:pPr>
            <w:r w:rsidRPr="008D636D">
              <w:rPr>
                <w:rFonts w:eastAsia="DengXian"/>
                <w:sz w:val="22"/>
                <w:szCs w:val="22"/>
                <w:lang w:eastAsia="zh-CN"/>
              </w:rPr>
              <w:t>2 OS</w:t>
            </w:r>
          </w:p>
        </w:tc>
        <w:tc>
          <w:tcPr>
            <w:tcW w:w="1346" w:type="dxa"/>
            <w:shd w:val="clear" w:color="auto" w:fill="EEECE1" w:themeFill="background2"/>
          </w:tcPr>
          <w:p w14:paraId="2D50C459" w14:textId="77777777" w:rsidR="00030E56" w:rsidRPr="008D636D" w:rsidRDefault="00030E56" w:rsidP="00B17831">
            <w:pPr>
              <w:jc w:val="center"/>
              <w:rPr>
                <w:rFonts w:eastAsia="DengXian"/>
                <w:sz w:val="22"/>
                <w:szCs w:val="22"/>
                <w:lang w:eastAsia="zh-CN"/>
              </w:rPr>
            </w:pPr>
            <w:r w:rsidRPr="008D636D">
              <w:rPr>
                <w:rFonts w:eastAsia="DengXian"/>
                <w:sz w:val="22"/>
                <w:szCs w:val="22"/>
                <w:lang w:eastAsia="zh-CN"/>
              </w:rPr>
              <w:t>4 OS</w:t>
            </w:r>
          </w:p>
        </w:tc>
        <w:tc>
          <w:tcPr>
            <w:tcW w:w="1346" w:type="dxa"/>
            <w:shd w:val="clear" w:color="auto" w:fill="EEECE1" w:themeFill="background2"/>
          </w:tcPr>
          <w:p w14:paraId="0E894D06" w14:textId="77777777" w:rsidR="00030E56" w:rsidRPr="008D636D" w:rsidRDefault="00030E56" w:rsidP="00B17831">
            <w:pPr>
              <w:jc w:val="center"/>
              <w:rPr>
                <w:rFonts w:eastAsia="DengXian"/>
                <w:sz w:val="22"/>
                <w:szCs w:val="22"/>
                <w:lang w:eastAsia="zh-CN"/>
              </w:rPr>
            </w:pPr>
            <w:r w:rsidRPr="008D636D">
              <w:rPr>
                <w:rFonts w:eastAsia="DengXian"/>
                <w:sz w:val="22"/>
                <w:szCs w:val="22"/>
                <w:lang w:eastAsia="zh-CN"/>
              </w:rPr>
              <w:t>7 OS</w:t>
            </w:r>
          </w:p>
        </w:tc>
      </w:tr>
      <w:tr w:rsidR="00350892" w:rsidRPr="008D636D" w14:paraId="6C7E7D8F" w14:textId="77777777" w:rsidTr="00B17831">
        <w:trPr>
          <w:trHeight w:val="74"/>
        </w:trPr>
        <w:tc>
          <w:tcPr>
            <w:tcW w:w="1081" w:type="dxa"/>
            <w:shd w:val="clear" w:color="auto" w:fill="EEECE1" w:themeFill="background2"/>
            <w:noWrap/>
            <w:hideMark/>
          </w:tcPr>
          <w:p w14:paraId="2C7EDF35" w14:textId="77777777" w:rsidR="00350892" w:rsidRPr="008D636D" w:rsidRDefault="00350892" w:rsidP="00350892">
            <w:pPr>
              <w:rPr>
                <w:rFonts w:eastAsia="DengXian"/>
                <w:sz w:val="22"/>
                <w:szCs w:val="22"/>
                <w:lang w:val="en-US" w:eastAsia="zh-CN"/>
              </w:rPr>
            </w:pPr>
            <w:r w:rsidRPr="008D636D">
              <w:rPr>
                <w:rFonts w:eastAsia="DengXian"/>
                <w:sz w:val="22"/>
                <w:szCs w:val="22"/>
                <w:lang w:val="en-US" w:eastAsia="zh-CN"/>
              </w:rPr>
              <w:t>30kHz</w:t>
            </w:r>
          </w:p>
        </w:tc>
        <w:tc>
          <w:tcPr>
            <w:tcW w:w="1577" w:type="dxa"/>
            <w:shd w:val="clear" w:color="auto" w:fill="F2DBDB" w:themeFill="accent2" w:themeFillTint="33"/>
            <w:vAlign w:val="center"/>
          </w:tcPr>
          <w:p w14:paraId="1A45C1CF" w14:textId="65C8C36F" w:rsidR="00350892" w:rsidRPr="008D636D" w:rsidRDefault="00350892" w:rsidP="00350892">
            <w:pPr>
              <w:jc w:val="center"/>
              <w:rPr>
                <w:rFonts w:eastAsia="DengXian"/>
                <w:sz w:val="22"/>
                <w:szCs w:val="22"/>
                <w:lang w:val="en-US" w:eastAsia="zh-CN"/>
              </w:rPr>
            </w:pPr>
            <w:r w:rsidRPr="008C1A21">
              <w:rPr>
                <w:rFonts w:eastAsia="DengXian"/>
                <w:sz w:val="22"/>
                <w:szCs w:val="22"/>
                <w:lang w:val="en-US" w:eastAsia="zh-CN"/>
              </w:rPr>
              <w:t>17%</w:t>
            </w:r>
          </w:p>
        </w:tc>
        <w:tc>
          <w:tcPr>
            <w:tcW w:w="1577" w:type="dxa"/>
            <w:shd w:val="clear" w:color="auto" w:fill="F2DBDB" w:themeFill="accent2" w:themeFillTint="33"/>
            <w:vAlign w:val="center"/>
          </w:tcPr>
          <w:p w14:paraId="0128D59B" w14:textId="61FE576F" w:rsidR="00350892" w:rsidRPr="008D636D" w:rsidRDefault="00350892" w:rsidP="00350892">
            <w:pPr>
              <w:jc w:val="center"/>
              <w:rPr>
                <w:rFonts w:eastAsia="DengXian"/>
                <w:sz w:val="22"/>
                <w:szCs w:val="22"/>
                <w:lang w:val="en-US" w:eastAsia="zh-CN"/>
              </w:rPr>
            </w:pPr>
            <w:r w:rsidRPr="008C1A21">
              <w:rPr>
                <w:rFonts w:eastAsia="DengXian"/>
                <w:sz w:val="22"/>
                <w:szCs w:val="22"/>
                <w:lang w:val="en-US" w:eastAsia="zh-CN"/>
              </w:rPr>
              <w:t>16%</w:t>
            </w:r>
          </w:p>
        </w:tc>
        <w:tc>
          <w:tcPr>
            <w:tcW w:w="1346" w:type="dxa"/>
            <w:shd w:val="clear" w:color="auto" w:fill="F2DBDB" w:themeFill="accent2" w:themeFillTint="33"/>
            <w:vAlign w:val="center"/>
          </w:tcPr>
          <w:p w14:paraId="16973FA7" w14:textId="756D1C8E" w:rsidR="00350892" w:rsidRPr="008C1A21" w:rsidRDefault="00350892" w:rsidP="00350892">
            <w:pPr>
              <w:jc w:val="center"/>
              <w:rPr>
                <w:rFonts w:eastAsia="DengXian"/>
                <w:sz w:val="22"/>
                <w:szCs w:val="22"/>
                <w:lang w:val="en-US" w:eastAsia="zh-CN"/>
              </w:rPr>
            </w:pPr>
            <w:r w:rsidRPr="008C1A21">
              <w:rPr>
                <w:rFonts w:eastAsia="DengXian"/>
                <w:sz w:val="22"/>
                <w:szCs w:val="22"/>
                <w:lang w:val="en-US" w:eastAsia="zh-CN"/>
              </w:rPr>
              <w:t>13%</w:t>
            </w:r>
          </w:p>
        </w:tc>
        <w:tc>
          <w:tcPr>
            <w:tcW w:w="1345" w:type="dxa"/>
            <w:shd w:val="clear" w:color="auto" w:fill="F2DBDB" w:themeFill="accent2" w:themeFillTint="33"/>
            <w:vAlign w:val="center"/>
          </w:tcPr>
          <w:p w14:paraId="4371A0D1" w14:textId="6B65CCF0" w:rsidR="00350892" w:rsidRPr="008C1A21" w:rsidRDefault="00350892" w:rsidP="00350892">
            <w:pPr>
              <w:jc w:val="center"/>
              <w:rPr>
                <w:rFonts w:eastAsia="DengXian"/>
                <w:sz w:val="22"/>
                <w:szCs w:val="22"/>
                <w:lang w:val="en-US" w:eastAsia="zh-CN"/>
              </w:rPr>
            </w:pPr>
            <w:r w:rsidRPr="008C1A21">
              <w:rPr>
                <w:rFonts w:eastAsia="DengXian"/>
                <w:sz w:val="22"/>
                <w:szCs w:val="22"/>
                <w:lang w:val="en-US" w:eastAsia="zh-CN"/>
              </w:rPr>
              <w:t>18%</w:t>
            </w:r>
          </w:p>
        </w:tc>
        <w:tc>
          <w:tcPr>
            <w:tcW w:w="1346" w:type="dxa"/>
            <w:shd w:val="clear" w:color="auto" w:fill="F2DBDB" w:themeFill="accent2" w:themeFillTint="33"/>
            <w:vAlign w:val="center"/>
          </w:tcPr>
          <w:p w14:paraId="79334B46" w14:textId="3B740A19" w:rsidR="00350892" w:rsidRPr="008C1A21" w:rsidRDefault="00350892" w:rsidP="00350892">
            <w:pPr>
              <w:jc w:val="center"/>
              <w:rPr>
                <w:rFonts w:eastAsia="DengXian"/>
                <w:sz w:val="22"/>
                <w:szCs w:val="22"/>
                <w:lang w:val="en-US" w:eastAsia="zh-CN"/>
              </w:rPr>
            </w:pPr>
            <w:r w:rsidRPr="008C1A21">
              <w:rPr>
                <w:rFonts w:eastAsia="DengXian"/>
                <w:sz w:val="22"/>
                <w:szCs w:val="22"/>
                <w:lang w:val="en-US" w:eastAsia="zh-CN"/>
              </w:rPr>
              <w:t>18%</w:t>
            </w:r>
          </w:p>
        </w:tc>
        <w:tc>
          <w:tcPr>
            <w:tcW w:w="1346" w:type="dxa"/>
            <w:shd w:val="clear" w:color="auto" w:fill="F2DBDB" w:themeFill="accent2" w:themeFillTint="33"/>
            <w:vAlign w:val="center"/>
          </w:tcPr>
          <w:p w14:paraId="3FDBC0C1" w14:textId="6DB4451C" w:rsidR="00350892" w:rsidRPr="008C1A21" w:rsidRDefault="00350892" w:rsidP="00350892">
            <w:pPr>
              <w:jc w:val="center"/>
              <w:rPr>
                <w:rFonts w:eastAsia="DengXian"/>
                <w:sz w:val="22"/>
                <w:szCs w:val="22"/>
                <w:lang w:val="en-US" w:eastAsia="zh-CN"/>
              </w:rPr>
            </w:pPr>
            <w:r w:rsidRPr="008C1A21">
              <w:rPr>
                <w:rFonts w:eastAsia="DengXian"/>
                <w:sz w:val="22"/>
                <w:szCs w:val="22"/>
                <w:lang w:val="en-US" w:eastAsia="zh-CN"/>
              </w:rPr>
              <w:t>14%</w:t>
            </w:r>
          </w:p>
        </w:tc>
      </w:tr>
      <w:tr w:rsidR="00DD5C18" w:rsidRPr="008D636D" w14:paraId="55FBD9D4" w14:textId="77777777" w:rsidTr="00B17831">
        <w:trPr>
          <w:trHeight w:val="5"/>
        </w:trPr>
        <w:tc>
          <w:tcPr>
            <w:tcW w:w="1081" w:type="dxa"/>
            <w:shd w:val="clear" w:color="auto" w:fill="EEECE1" w:themeFill="background2"/>
            <w:noWrap/>
            <w:vAlign w:val="center"/>
          </w:tcPr>
          <w:p w14:paraId="4BA3C1CC" w14:textId="77777777" w:rsidR="00DD5C18" w:rsidRPr="008D636D" w:rsidRDefault="00DD5C18" w:rsidP="00DD5C18">
            <w:pPr>
              <w:jc w:val="both"/>
              <w:rPr>
                <w:rFonts w:eastAsia="DengXian"/>
                <w:sz w:val="22"/>
                <w:szCs w:val="22"/>
                <w:lang w:val="en-US" w:eastAsia="zh-CN"/>
              </w:rPr>
            </w:pPr>
            <w:r w:rsidRPr="008D636D">
              <w:rPr>
                <w:rFonts w:eastAsia="DengXian"/>
                <w:sz w:val="22"/>
                <w:szCs w:val="22"/>
                <w:lang w:val="en-US" w:eastAsia="zh-CN"/>
              </w:rPr>
              <w:t>120kHz</w:t>
            </w:r>
          </w:p>
        </w:tc>
        <w:tc>
          <w:tcPr>
            <w:tcW w:w="1577" w:type="dxa"/>
            <w:shd w:val="clear" w:color="auto" w:fill="C2D69B" w:themeFill="accent3" w:themeFillTint="99"/>
            <w:vAlign w:val="center"/>
          </w:tcPr>
          <w:p w14:paraId="644E89D8" w14:textId="430BD78E" w:rsidR="00DD5C18" w:rsidRPr="008C1A21" w:rsidRDefault="00DD5C18" w:rsidP="00DD5C18">
            <w:pPr>
              <w:jc w:val="center"/>
              <w:rPr>
                <w:rFonts w:eastAsia="DengXian"/>
                <w:sz w:val="22"/>
                <w:szCs w:val="22"/>
                <w:lang w:val="en-US" w:eastAsia="zh-CN"/>
              </w:rPr>
            </w:pPr>
            <w:r w:rsidRPr="008C1A21">
              <w:rPr>
                <w:rFonts w:eastAsia="DengXian"/>
                <w:sz w:val="22"/>
                <w:szCs w:val="22"/>
                <w:lang w:val="en-US" w:eastAsia="zh-CN"/>
              </w:rPr>
              <w:t>28%</w:t>
            </w:r>
          </w:p>
        </w:tc>
        <w:tc>
          <w:tcPr>
            <w:tcW w:w="1577" w:type="dxa"/>
            <w:shd w:val="clear" w:color="auto" w:fill="C2D69B" w:themeFill="accent3" w:themeFillTint="99"/>
            <w:vAlign w:val="center"/>
          </w:tcPr>
          <w:p w14:paraId="340B2266" w14:textId="38594C16" w:rsidR="00DD5C18" w:rsidRPr="008C1A21" w:rsidRDefault="00DD5C18" w:rsidP="00DD5C18">
            <w:pPr>
              <w:jc w:val="center"/>
              <w:rPr>
                <w:rFonts w:eastAsia="DengXian"/>
                <w:sz w:val="22"/>
                <w:szCs w:val="22"/>
                <w:lang w:val="en-US" w:eastAsia="zh-CN"/>
              </w:rPr>
            </w:pPr>
            <w:r w:rsidRPr="008C1A21">
              <w:rPr>
                <w:rFonts w:eastAsia="DengXian"/>
                <w:sz w:val="22"/>
                <w:szCs w:val="22"/>
                <w:lang w:val="en-US" w:eastAsia="zh-CN"/>
              </w:rPr>
              <w:t>27%</w:t>
            </w:r>
          </w:p>
        </w:tc>
        <w:tc>
          <w:tcPr>
            <w:tcW w:w="1346" w:type="dxa"/>
            <w:shd w:val="clear" w:color="auto" w:fill="C2D69B" w:themeFill="accent3" w:themeFillTint="99"/>
            <w:vAlign w:val="center"/>
          </w:tcPr>
          <w:p w14:paraId="2A33715B" w14:textId="54C8B83D" w:rsidR="00DD5C18" w:rsidRPr="008C1A21" w:rsidRDefault="00DD5C18" w:rsidP="00DD5C18">
            <w:pPr>
              <w:jc w:val="center"/>
              <w:rPr>
                <w:rFonts w:eastAsia="DengXian"/>
                <w:sz w:val="22"/>
                <w:szCs w:val="22"/>
                <w:lang w:val="en-US" w:eastAsia="zh-CN"/>
              </w:rPr>
            </w:pPr>
            <w:r w:rsidRPr="008C1A21">
              <w:rPr>
                <w:rFonts w:eastAsia="DengXian"/>
                <w:sz w:val="22"/>
                <w:szCs w:val="22"/>
                <w:lang w:val="en-US" w:eastAsia="zh-CN"/>
              </w:rPr>
              <w:t>23%</w:t>
            </w:r>
          </w:p>
        </w:tc>
        <w:tc>
          <w:tcPr>
            <w:tcW w:w="1345" w:type="dxa"/>
            <w:shd w:val="clear" w:color="auto" w:fill="F2DBDB" w:themeFill="accent2" w:themeFillTint="33"/>
            <w:vAlign w:val="center"/>
          </w:tcPr>
          <w:p w14:paraId="129082C8" w14:textId="6D6F6BC2" w:rsidR="00DD5C18" w:rsidRPr="008C1A21" w:rsidRDefault="00DD5C18" w:rsidP="00DD5C18">
            <w:pPr>
              <w:jc w:val="center"/>
              <w:rPr>
                <w:rFonts w:eastAsia="DengXian"/>
                <w:sz w:val="22"/>
                <w:szCs w:val="22"/>
                <w:lang w:val="en-US" w:eastAsia="zh-CN"/>
              </w:rPr>
            </w:pPr>
            <w:r w:rsidRPr="008C1A21">
              <w:rPr>
                <w:rFonts w:eastAsia="DengXian"/>
                <w:sz w:val="22"/>
                <w:szCs w:val="22"/>
                <w:lang w:val="en-US" w:eastAsia="zh-CN"/>
              </w:rPr>
              <w:t>31%</w:t>
            </w:r>
          </w:p>
        </w:tc>
        <w:tc>
          <w:tcPr>
            <w:tcW w:w="1346" w:type="dxa"/>
            <w:shd w:val="clear" w:color="auto" w:fill="F2DBDB" w:themeFill="accent2" w:themeFillTint="33"/>
            <w:vAlign w:val="center"/>
          </w:tcPr>
          <w:p w14:paraId="4CF5FA83" w14:textId="6685F054" w:rsidR="00DD5C18" w:rsidRPr="008C1A21" w:rsidRDefault="00DD5C18" w:rsidP="00DD5C18">
            <w:pPr>
              <w:jc w:val="center"/>
              <w:rPr>
                <w:rFonts w:eastAsia="DengXian"/>
                <w:sz w:val="22"/>
                <w:szCs w:val="22"/>
                <w:lang w:val="en-US" w:eastAsia="zh-CN"/>
              </w:rPr>
            </w:pPr>
            <w:r w:rsidRPr="008C1A21">
              <w:rPr>
                <w:rFonts w:eastAsia="DengXian"/>
                <w:sz w:val="22"/>
                <w:szCs w:val="22"/>
                <w:lang w:val="en-US" w:eastAsia="zh-CN"/>
              </w:rPr>
              <w:t>29%</w:t>
            </w:r>
          </w:p>
        </w:tc>
        <w:tc>
          <w:tcPr>
            <w:tcW w:w="1346" w:type="dxa"/>
            <w:shd w:val="clear" w:color="auto" w:fill="F2DBDB" w:themeFill="accent2" w:themeFillTint="33"/>
            <w:vAlign w:val="center"/>
          </w:tcPr>
          <w:p w14:paraId="139854DA" w14:textId="3B61B449" w:rsidR="00DD5C18" w:rsidRPr="008C1A21" w:rsidRDefault="00DD5C18" w:rsidP="00DD5C18">
            <w:pPr>
              <w:jc w:val="center"/>
              <w:rPr>
                <w:rFonts w:eastAsia="DengXian"/>
                <w:sz w:val="22"/>
                <w:szCs w:val="22"/>
                <w:lang w:val="en-US" w:eastAsia="zh-CN"/>
              </w:rPr>
            </w:pPr>
            <w:r w:rsidRPr="008C1A21">
              <w:rPr>
                <w:rFonts w:eastAsia="DengXian"/>
                <w:sz w:val="22"/>
                <w:szCs w:val="22"/>
                <w:lang w:val="en-US" w:eastAsia="zh-CN"/>
              </w:rPr>
              <w:t>21%</w:t>
            </w:r>
          </w:p>
        </w:tc>
      </w:tr>
    </w:tbl>
    <w:p w14:paraId="11513DA0" w14:textId="3AAF8572" w:rsidR="00BB7C46" w:rsidRPr="00F16B35" w:rsidRDefault="00CF5671" w:rsidP="00F16B35">
      <w:pPr>
        <w:spacing w:afterLines="50" w:after="120"/>
        <w:jc w:val="both"/>
        <w:rPr>
          <w:rFonts w:eastAsiaTheme="minorEastAsia"/>
          <w:sz w:val="22"/>
        </w:rPr>
      </w:pPr>
      <w:r w:rsidRPr="00F16B35">
        <w:rPr>
          <w:rFonts w:eastAsiaTheme="minorEastAsia" w:hint="eastAsia"/>
          <w:sz w:val="22"/>
        </w:rPr>
        <w:t>C</w:t>
      </w:r>
      <w:r w:rsidRPr="00F16B35">
        <w:rPr>
          <w:rFonts w:eastAsiaTheme="minorEastAsia"/>
          <w:sz w:val="22"/>
        </w:rPr>
        <w:t xml:space="preserve">ompared with Table.1, it can be </w:t>
      </w:r>
      <w:r w:rsidR="00B25042" w:rsidRPr="00F16B35">
        <w:rPr>
          <w:rFonts w:eastAsiaTheme="minorEastAsia"/>
          <w:sz w:val="22"/>
        </w:rPr>
        <w:t>found</w:t>
      </w:r>
      <w:r w:rsidRPr="00F16B35">
        <w:rPr>
          <w:rFonts w:eastAsiaTheme="minorEastAsia"/>
          <w:sz w:val="22"/>
        </w:rPr>
        <w:t xml:space="preserve"> that even if UE processing time is reduced, it is not possible to complete two PDSCH transmissions within 1ms </w:t>
      </w:r>
      <w:r w:rsidR="00EF0218" w:rsidRPr="00F16B35">
        <w:rPr>
          <w:rFonts w:eastAsiaTheme="minorEastAsia"/>
          <w:sz w:val="22"/>
        </w:rPr>
        <w:t>considering the limited contribution of UE processing time to the total downlink processing time.</w:t>
      </w:r>
      <w:r w:rsidR="006621B3" w:rsidRPr="00F16B35">
        <w:rPr>
          <w:rFonts w:eastAsiaTheme="minorEastAsia"/>
          <w:sz w:val="22"/>
        </w:rPr>
        <w:t xml:space="preserve"> In addition, c</w:t>
      </w:r>
      <w:r w:rsidR="00BB7C46" w:rsidRPr="00F16B35">
        <w:rPr>
          <w:rFonts w:eastAsiaTheme="minorEastAsia"/>
          <w:sz w:val="22"/>
        </w:rPr>
        <w:t xml:space="preserve">onsidering that the URLLC packet for factory automation is basically small enough and periodic/deterministic traffic is </w:t>
      </w:r>
      <w:proofErr w:type="gramStart"/>
      <w:r w:rsidR="00BB7C46" w:rsidRPr="00F16B35">
        <w:rPr>
          <w:rFonts w:eastAsiaTheme="minorEastAsia"/>
          <w:sz w:val="22"/>
        </w:rPr>
        <w:t>controllable</w:t>
      </w:r>
      <w:r w:rsidR="006C0195">
        <w:rPr>
          <w:rFonts w:eastAsiaTheme="minorEastAsia" w:hint="eastAsia"/>
          <w:sz w:val="22"/>
        </w:rPr>
        <w:t>/</w:t>
      </w:r>
      <w:proofErr w:type="spellStart"/>
      <w:r w:rsidR="006C0195">
        <w:rPr>
          <w:rFonts w:eastAsiaTheme="minorEastAsia" w:hint="eastAsia"/>
          <w:sz w:val="22"/>
        </w:rPr>
        <w:t>managable</w:t>
      </w:r>
      <w:proofErr w:type="spellEnd"/>
      <w:proofErr w:type="gramEnd"/>
      <w:r w:rsidR="00BB7C46" w:rsidRPr="00F16B35">
        <w:rPr>
          <w:rFonts w:eastAsiaTheme="minorEastAsia"/>
          <w:sz w:val="22"/>
        </w:rPr>
        <w:t xml:space="preserve"> by the NW, it would be possible to design the system such that HARQ re-transmission is not taken into account for </w:t>
      </w:r>
      <w:r w:rsidR="006A6588" w:rsidRPr="00F16B35">
        <w:rPr>
          <w:rFonts w:eastAsiaTheme="minorEastAsia"/>
          <w:sz w:val="22"/>
        </w:rPr>
        <w:t xml:space="preserve">achieving the </w:t>
      </w:r>
      <w:r w:rsidR="00BB7C46" w:rsidRPr="00F16B35">
        <w:rPr>
          <w:rFonts w:eastAsiaTheme="minorEastAsia"/>
          <w:sz w:val="22"/>
        </w:rPr>
        <w:t>factory automation requirements.</w:t>
      </w:r>
    </w:p>
    <w:p w14:paraId="23F0534B" w14:textId="1BCB3356" w:rsidR="0089415A" w:rsidRPr="00F16B35" w:rsidRDefault="0089415A" w:rsidP="00F16B35">
      <w:pPr>
        <w:spacing w:afterLines="50" w:after="120"/>
        <w:jc w:val="both"/>
        <w:rPr>
          <w:rFonts w:eastAsiaTheme="minorEastAsia"/>
          <w:b/>
          <w:sz w:val="22"/>
          <w:u w:val="single"/>
        </w:rPr>
      </w:pPr>
      <w:r w:rsidRPr="00F16B35">
        <w:rPr>
          <w:rFonts w:eastAsiaTheme="minorEastAsia"/>
          <w:b/>
          <w:sz w:val="22"/>
          <w:u w:val="single"/>
        </w:rPr>
        <w:t>Proposal 1:</w:t>
      </w:r>
    </w:p>
    <w:p w14:paraId="4E0D3D49" w14:textId="17485BE6" w:rsidR="006A6588" w:rsidRPr="00F16B35" w:rsidRDefault="006A6588" w:rsidP="00F16B35">
      <w:pPr>
        <w:pStyle w:val="afe"/>
        <w:numPr>
          <w:ilvl w:val="0"/>
          <w:numId w:val="44"/>
        </w:numPr>
        <w:spacing w:afterLines="50" w:after="120"/>
        <w:ind w:leftChars="0"/>
        <w:jc w:val="both"/>
        <w:rPr>
          <w:rFonts w:eastAsiaTheme="minorEastAsia"/>
          <w:i/>
          <w:sz w:val="22"/>
        </w:rPr>
      </w:pPr>
      <w:r w:rsidRPr="00F16B35">
        <w:rPr>
          <w:rFonts w:eastAsiaTheme="minorEastAsia"/>
          <w:i/>
          <w:sz w:val="22"/>
        </w:rPr>
        <w:t>Design URLLC for factory automation such that requirements are met without HARQ re-transmission.</w:t>
      </w:r>
    </w:p>
    <w:p w14:paraId="20DB9740" w14:textId="75E60A87" w:rsidR="00DC7466" w:rsidRDefault="0095240B" w:rsidP="00DC7466">
      <w:pPr>
        <w:pStyle w:val="3"/>
        <w:rPr>
          <w:rFonts w:eastAsia="DengXian"/>
          <w:b/>
          <w:lang w:val="en-US" w:eastAsia="zh-CN"/>
        </w:rPr>
      </w:pPr>
      <w:r>
        <w:rPr>
          <w:rFonts w:eastAsia="DengXian"/>
          <w:b/>
          <w:lang w:val="en-US" w:eastAsia="zh-CN"/>
        </w:rPr>
        <w:lastRenderedPageBreak/>
        <w:t>2.1.2</w:t>
      </w:r>
      <w:r w:rsidR="00DC7466">
        <w:rPr>
          <w:rFonts w:eastAsia="DengXian"/>
          <w:b/>
          <w:lang w:val="en-US" w:eastAsia="zh-CN"/>
        </w:rPr>
        <w:t xml:space="preserve"> SR-based </w:t>
      </w:r>
      <w:r w:rsidR="00583DF0">
        <w:rPr>
          <w:rFonts w:eastAsia="DengXian"/>
          <w:b/>
          <w:lang w:val="en-US" w:eastAsia="zh-CN"/>
        </w:rPr>
        <w:t>UL</w:t>
      </w:r>
      <w:r w:rsidR="00DC7466">
        <w:rPr>
          <w:rFonts w:eastAsia="DengXian"/>
          <w:b/>
          <w:lang w:val="en-US" w:eastAsia="zh-CN"/>
        </w:rPr>
        <w:t xml:space="preserve"> </w:t>
      </w:r>
      <w:r w:rsidR="001F2D3B">
        <w:rPr>
          <w:rFonts w:eastAsia="DengXian"/>
          <w:b/>
          <w:lang w:val="en-US" w:eastAsia="zh-CN"/>
        </w:rPr>
        <w:t>transmission</w:t>
      </w:r>
      <w:r w:rsidR="004149B3">
        <w:rPr>
          <w:rFonts w:eastAsia="DengXian"/>
          <w:b/>
          <w:lang w:val="en-US" w:eastAsia="zh-CN"/>
        </w:rPr>
        <w:t xml:space="preserve"> timeline </w:t>
      </w:r>
    </w:p>
    <w:p w14:paraId="7A7B0CAE" w14:textId="7AB07831" w:rsidR="00583DF0" w:rsidRPr="00F16B35" w:rsidRDefault="00583DF0" w:rsidP="00F16B35">
      <w:pPr>
        <w:spacing w:afterLines="50" w:after="120"/>
        <w:jc w:val="both"/>
        <w:rPr>
          <w:rFonts w:eastAsiaTheme="minorEastAsia"/>
          <w:sz w:val="22"/>
        </w:rPr>
      </w:pPr>
      <w:r w:rsidRPr="00F16B35">
        <w:rPr>
          <w:rFonts w:eastAsiaTheme="minorEastAsia"/>
          <w:sz w:val="22"/>
        </w:rPr>
        <w:t xml:space="preserve">In this section, </w:t>
      </w:r>
      <w:r w:rsidR="00A9225A" w:rsidRPr="00F16B35">
        <w:rPr>
          <w:rFonts w:eastAsiaTheme="minorEastAsia"/>
          <w:sz w:val="22"/>
        </w:rPr>
        <w:t>the worst-case latency of single-shot and two SR-based PUSCH transmissions for TDD on FR1 and FR2 are analyzed. In our analysis, the number of PDCCH monitoring occasions per slot = 7 is considered and the PDCCH monitoring occasions are given as [1,0,1,0,1,0,1,0,1,0,1,0,1,0]. Other assumptions are based on the agreed assumptions in email discussion [AH1901-NR-01].</w:t>
      </w:r>
    </w:p>
    <w:p w14:paraId="5F2D436D" w14:textId="22B1CC88" w:rsidR="00931A06" w:rsidRPr="00F16B35" w:rsidRDefault="00931A06" w:rsidP="00F16B35">
      <w:pPr>
        <w:spacing w:afterLines="50" w:after="120"/>
        <w:jc w:val="both"/>
        <w:rPr>
          <w:rFonts w:eastAsiaTheme="minorEastAsia"/>
          <w:sz w:val="22"/>
        </w:rPr>
      </w:pPr>
      <w:r w:rsidRPr="00F16B35">
        <w:rPr>
          <w:rFonts w:eastAsiaTheme="minorEastAsia" w:hint="eastAsia"/>
          <w:sz w:val="22"/>
        </w:rPr>
        <w:t>T</w:t>
      </w:r>
      <w:r w:rsidR="001503FF" w:rsidRPr="00F16B35">
        <w:rPr>
          <w:rFonts w:eastAsiaTheme="minorEastAsia"/>
          <w:sz w:val="22"/>
        </w:rPr>
        <w:t>able 3</w:t>
      </w:r>
      <w:r w:rsidRPr="00F16B35">
        <w:rPr>
          <w:rFonts w:eastAsiaTheme="minorEastAsia"/>
          <w:sz w:val="22"/>
        </w:rPr>
        <w:t xml:space="preserve"> summarizes the worst-case latency completing a single-shot SR-based PUSCH transmission and two SR-based PUSCH transmissions under NR Rel. 15 N1/N2 capabilities. The detailed </w:t>
      </w:r>
      <w:proofErr w:type="gramStart"/>
      <w:r w:rsidRPr="00F16B35">
        <w:rPr>
          <w:rFonts w:eastAsiaTheme="minorEastAsia"/>
          <w:sz w:val="22"/>
        </w:rPr>
        <w:t>analysis are</w:t>
      </w:r>
      <w:proofErr w:type="gramEnd"/>
      <w:r w:rsidRPr="00F16B35">
        <w:rPr>
          <w:rFonts w:eastAsiaTheme="minorEastAsia"/>
          <w:sz w:val="22"/>
        </w:rPr>
        <w:t xml:space="preserve"> given in Appendix.</w:t>
      </w:r>
    </w:p>
    <w:p w14:paraId="6680968B" w14:textId="1BF22EDF" w:rsidR="00931A06" w:rsidRPr="00F16B35" w:rsidRDefault="001503FF" w:rsidP="00F16B35">
      <w:pPr>
        <w:spacing w:afterLines="50" w:after="120"/>
        <w:jc w:val="center"/>
        <w:rPr>
          <w:rFonts w:eastAsiaTheme="minorEastAsia"/>
          <w:sz w:val="22"/>
        </w:rPr>
      </w:pPr>
      <w:proofErr w:type="gramStart"/>
      <w:r w:rsidRPr="00F16B35">
        <w:rPr>
          <w:rFonts w:eastAsiaTheme="minorEastAsia"/>
          <w:sz w:val="22"/>
        </w:rPr>
        <w:t>Table.3</w:t>
      </w:r>
      <w:r w:rsidR="00931A06" w:rsidRPr="00F16B35">
        <w:rPr>
          <w:rFonts w:eastAsiaTheme="minorEastAsia"/>
          <w:sz w:val="22"/>
        </w:rPr>
        <w:t xml:space="preserve"> The worst-case latency for SR-based PUSCH transmission under Rel.15 N1/N2 capabilities.</w:t>
      </w:r>
      <w:proofErr w:type="gramEnd"/>
    </w:p>
    <w:tbl>
      <w:tblPr>
        <w:tblStyle w:val="afc"/>
        <w:tblW w:w="96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81"/>
        <w:gridCol w:w="1577"/>
        <w:gridCol w:w="1577"/>
        <w:gridCol w:w="1346"/>
        <w:gridCol w:w="1345"/>
        <w:gridCol w:w="1346"/>
        <w:gridCol w:w="1346"/>
      </w:tblGrid>
      <w:tr w:rsidR="00931A06" w:rsidRPr="0019001C" w14:paraId="1C6E0079" w14:textId="77777777" w:rsidTr="00A05C95">
        <w:trPr>
          <w:trHeight w:val="74"/>
        </w:trPr>
        <w:tc>
          <w:tcPr>
            <w:tcW w:w="1081" w:type="dxa"/>
            <w:vMerge w:val="restart"/>
            <w:shd w:val="clear" w:color="auto" w:fill="EEECE1" w:themeFill="background2"/>
            <w:noWrap/>
            <w:vAlign w:val="center"/>
          </w:tcPr>
          <w:p w14:paraId="6E1C4C8D" w14:textId="02C46261" w:rsidR="00931A06" w:rsidRPr="0019001C" w:rsidRDefault="00441CF6" w:rsidP="0019001C">
            <w:pPr>
              <w:jc w:val="center"/>
              <w:rPr>
                <w:rFonts w:eastAsia="DengXian"/>
                <w:b/>
                <w:bCs/>
                <w:sz w:val="22"/>
                <w:szCs w:val="22"/>
                <w:lang w:val="en-US" w:eastAsia="zh-CN"/>
              </w:rPr>
            </w:pPr>
            <w:r>
              <w:rPr>
                <w:rFonts w:eastAsia="DengXian"/>
                <w:b/>
                <w:bCs/>
                <w:sz w:val="22"/>
                <w:szCs w:val="22"/>
                <w:lang w:val="en-US" w:eastAsia="zh-CN"/>
              </w:rPr>
              <w:t>U</w:t>
            </w:r>
            <w:r w:rsidR="00931A06" w:rsidRPr="0019001C">
              <w:rPr>
                <w:rFonts w:eastAsia="DengXian"/>
                <w:b/>
                <w:bCs/>
                <w:sz w:val="22"/>
                <w:szCs w:val="22"/>
                <w:lang w:val="en-US" w:eastAsia="zh-CN"/>
              </w:rPr>
              <w:t>L</w:t>
            </w:r>
          </w:p>
        </w:tc>
        <w:tc>
          <w:tcPr>
            <w:tcW w:w="4500" w:type="dxa"/>
            <w:gridSpan w:val="3"/>
            <w:shd w:val="clear" w:color="auto" w:fill="EEECE1" w:themeFill="background2"/>
            <w:noWrap/>
            <w:vAlign w:val="center"/>
          </w:tcPr>
          <w:p w14:paraId="4EB1B94E" w14:textId="77777777" w:rsidR="00931A06" w:rsidRPr="0019001C" w:rsidRDefault="00931A06" w:rsidP="0019001C">
            <w:pPr>
              <w:jc w:val="center"/>
              <w:rPr>
                <w:rFonts w:eastAsia="DengXian"/>
                <w:b/>
                <w:bCs/>
                <w:sz w:val="22"/>
                <w:szCs w:val="22"/>
                <w:lang w:val="en-US" w:eastAsia="zh-CN"/>
              </w:rPr>
            </w:pPr>
            <w:r w:rsidRPr="0019001C">
              <w:rPr>
                <w:rFonts w:eastAsia="DengXian"/>
                <w:b/>
                <w:bCs/>
                <w:sz w:val="22"/>
                <w:szCs w:val="22"/>
                <w:lang w:val="en-US" w:eastAsia="zh-CN"/>
              </w:rPr>
              <w:t>One-shot latency [</w:t>
            </w:r>
            <w:proofErr w:type="spellStart"/>
            <w:r w:rsidRPr="0019001C">
              <w:rPr>
                <w:rFonts w:eastAsia="DengXian"/>
                <w:b/>
                <w:bCs/>
                <w:sz w:val="22"/>
                <w:szCs w:val="22"/>
                <w:lang w:val="en-US" w:eastAsia="zh-CN"/>
              </w:rPr>
              <w:t>ms</w:t>
            </w:r>
            <w:proofErr w:type="spellEnd"/>
            <w:r w:rsidRPr="0019001C">
              <w:rPr>
                <w:rFonts w:eastAsia="DengXian"/>
                <w:b/>
                <w:bCs/>
                <w:sz w:val="22"/>
                <w:szCs w:val="22"/>
                <w:lang w:val="en-US" w:eastAsia="zh-CN"/>
              </w:rPr>
              <w:t>]</w:t>
            </w:r>
          </w:p>
        </w:tc>
        <w:tc>
          <w:tcPr>
            <w:tcW w:w="4037" w:type="dxa"/>
            <w:gridSpan w:val="3"/>
            <w:shd w:val="clear" w:color="auto" w:fill="EEECE1" w:themeFill="background2"/>
            <w:vAlign w:val="center"/>
          </w:tcPr>
          <w:p w14:paraId="131EB763" w14:textId="77777777" w:rsidR="00931A06" w:rsidRPr="0019001C" w:rsidRDefault="00931A06" w:rsidP="0019001C">
            <w:pPr>
              <w:jc w:val="center"/>
              <w:rPr>
                <w:rFonts w:eastAsia="DengXian"/>
                <w:b/>
                <w:bCs/>
                <w:sz w:val="22"/>
                <w:szCs w:val="22"/>
                <w:lang w:val="en-US" w:eastAsia="zh-CN"/>
              </w:rPr>
            </w:pPr>
            <w:r w:rsidRPr="0019001C">
              <w:rPr>
                <w:rFonts w:eastAsia="DengXian"/>
                <w:b/>
                <w:bCs/>
                <w:sz w:val="22"/>
                <w:szCs w:val="22"/>
                <w:lang w:val="en-US" w:eastAsia="zh-CN"/>
              </w:rPr>
              <w:t>Two transmission latency [</w:t>
            </w:r>
            <w:proofErr w:type="spellStart"/>
            <w:r w:rsidRPr="0019001C">
              <w:rPr>
                <w:rFonts w:eastAsia="DengXian"/>
                <w:b/>
                <w:bCs/>
                <w:sz w:val="22"/>
                <w:szCs w:val="22"/>
                <w:lang w:val="en-US" w:eastAsia="zh-CN"/>
              </w:rPr>
              <w:t>ms</w:t>
            </w:r>
            <w:proofErr w:type="spellEnd"/>
            <w:r w:rsidRPr="0019001C">
              <w:rPr>
                <w:rFonts w:eastAsia="DengXian"/>
                <w:b/>
                <w:bCs/>
                <w:sz w:val="22"/>
                <w:szCs w:val="22"/>
                <w:lang w:val="en-US" w:eastAsia="zh-CN"/>
              </w:rPr>
              <w:t>]</w:t>
            </w:r>
          </w:p>
        </w:tc>
      </w:tr>
      <w:tr w:rsidR="00931A06" w:rsidRPr="0019001C" w14:paraId="52085434" w14:textId="77777777" w:rsidTr="00A05C95">
        <w:trPr>
          <w:trHeight w:val="80"/>
        </w:trPr>
        <w:tc>
          <w:tcPr>
            <w:tcW w:w="1081" w:type="dxa"/>
            <w:vMerge/>
            <w:shd w:val="clear" w:color="auto" w:fill="EEECE1" w:themeFill="background2"/>
            <w:noWrap/>
            <w:vAlign w:val="center"/>
            <w:hideMark/>
          </w:tcPr>
          <w:p w14:paraId="4314DB94" w14:textId="77777777" w:rsidR="00931A06" w:rsidRPr="0019001C" w:rsidRDefault="00931A06" w:rsidP="0019001C">
            <w:pPr>
              <w:jc w:val="center"/>
              <w:rPr>
                <w:rFonts w:eastAsia="DengXian"/>
                <w:sz w:val="22"/>
                <w:szCs w:val="22"/>
                <w:lang w:val="en-US" w:eastAsia="zh-CN"/>
              </w:rPr>
            </w:pPr>
          </w:p>
        </w:tc>
        <w:tc>
          <w:tcPr>
            <w:tcW w:w="1577" w:type="dxa"/>
            <w:shd w:val="clear" w:color="auto" w:fill="EEECE1" w:themeFill="background2"/>
            <w:noWrap/>
            <w:vAlign w:val="center"/>
          </w:tcPr>
          <w:p w14:paraId="12388A65" w14:textId="77777777" w:rsidR="00931A06" w:rsidRPr="0019001C" w:rsidRDefault="00931A06" w:rsidP="0019001C">
            <w:pPr>
              <w:jc w:val="center"/>
              <w:rPr>
                <w:rFonts w:eastAsia="DengXian"/>
                <w:sz w:val="22"/>
                <w:szCs w:val="22"/>
                <w:lang w:val="en-US" w:eastAsia="zh-CN"/>
              </w:rPr>
            </w:pPr>
            <w:r w:rsidRPr="0019001C">
              <w:rPr>
                <w:rFonts w:eastAsia="DengXian"/>
                <w:sz w:val="22"/>
                <w:szCs w:val="22"/>
                <w:lang w:val="en-US" w:eastAsia="zh-CN"/>
              </w:rPr>
              <w:t>2 OS</w:t>
            </w:r>
          </w:p>
        </w:tc>
        <w:tc>
          <w:tcPr>
            <w:tcW w:w="1577" w:type="dxa"/>
            <w:shd w:val="clear" w:color="auto" w:fill="EEECE1" w:themeFill="background2"/>
            <w:vAlign w:val="center"/>
          </w:tcPr>
          <w:p w14:paraId="1E21FF10" w14:textId="77777777" w:rsidR="00931A06" w:rsidRPr="0019001C" w:rsidRDefault="00931A06" w:rsidP="0019001C">
            <w:pPr>
              <w:jc w:val="center"/>
              <w:rPr>
                <w:rFonts w:eastAsia="DengXian"/>
                <w:sz w:val="22"/>
                <w:szCs w:val="22"/>
                <w:lang w:val="en-US" w:eastAsia="zh-CN"/>
              </w:rPr>
            </w:pPr>
            <w:r w:rsidRPr="0019001C">
              <w:rPr>
                <w:rFonts w:eastAsia="DengXian"/>
                <w:sz w:val="22"/>
                <w:szCs w:val="22"/>
                <w:lang w:val="en-US" w:eastAsia="zh-CN"/>
              </w:rPr>
              <w:t>4 OS</w:t>
            </w:r>
          </w:p>
        </w:tc>
        <w:tc>
          <w:tcPr>
            <w:tcW w:w="1346" w:type="dxa"/>
            <w:shd w:val="clear" w:color="auto" w:fill="EEECE1" w:themeFill="background2"/>
            <w:vAlign w:val="center"/>
          </w:tcPr>
          <w:p w14:paraId="1942CF66" w14:textId="77777777" w:rsidR="00931A06" w:rsidRPr="0019001C" w:rsidRDefault="00931A06" w:rsidP="0019001C">
            <w:pPr>
              <w:jc w:val="center"/>
              <w:rPr>
                <w:rFonts w:eastAsia="DengXian"/>
                <w:sz w:val="22"/>
                <w:szCs w:val="22"/>
                <w:lang w:eastAsia="zh-CN"/>
              </w:rPr>
            </w:pPr>
            <w:r w:rsidRPr="0019001C">
              <w:rPr>
                <w:rFonts w:eastAsia="DengXian"/>
                <w:sz w:val="22"/>
                <w:szCs w:val="22"/>
                <w:lang w:eastAsia="zh-CN"/>
              </w:rPr>
              <w:t>7 OS</w:t>
            </w:r>
          </w:p>
        </w:tc>
        <w:tc>
          <w:tcPr>
            <w:tcW w:w="1345" w:type="dxa"/>
            <w:shd w:val="clear" w:color="auto" w:fill="EEECE1" w:themeFill="background2"/>
            <w:vAlign w:val="center"/>
          </w:tcPr>
          <w:p w14:paraId="331B3394" w14:textId="77777777" w:rsidR="00931A06" w:rsidRPr="0019001C" w:rsidRDefault="00931A06" w:rsidP="0019001C">
            <w:pPr>
              <w:jc w:val="center"/>
              <w:rPr>
                <w:rFonts w:eastAsia="DengXian"/>
                <w:sz w:val="22"/>
                <w:szCs w:val="22"/>
                <w:lang w:eastAsia="zh-CN"/>
              </w:rPr>
            </w:pPr>
            <w:r w:rsidRPr="0019001C">
              <w:rPr>
                <w:rFonts w:eastAsia="DengXian"/>
                <w:sz w:val="22"/>
                <w:szCs w:val="22"/>
                <w:lang w:eastAsia="zh-CN"/>
              </w:rPr>
              <w:t>2 OS</w:t>
            </w:r>
          </w:p>
        </w:tc>
        <w:tc>
          <w:tcPr>
            <w:tcW w:w="1346" w:type="dxa"/>
            <w:shd w:val="clear" w:color="auto" w:fill="EEECE1" w:themeFill="background2"/>
            <w:vAlign w:val="center"/>
          </w:tcPr>
          <w:p w14:paraId="35967F18" w14:textId="77777777" w:rsidR="00931A06" w:rsidRPr="0019001C" w:rsidRDefault="00931A06" w:rsidP="0019001C">
            <w:pPr>
              <w:jc w:val="center"/>
              <w:rPr>
                <w:rFonts w:eastAsia="DengXian"/>
                <w:sz w:val="22"/>
                <w:szCs w:val="22"/>
                <w:lang w:eastAsia="zh-CN"/>
              </w:rPr>
            </w:pPr>
            <w:r w:rsidRPr="0019001C">
              <w:rPr>
                <w:rFonts w:eastAsia="DengXian"/>
                <w:sz w:val="22"/>
                <w:szCs w:val="22"/>
                <w:lang w:eastAsia="zh-CN"/>
              </w:rPr>
              <w:t>4 OS</w:t>
            </w:r>
          </w:p>
        </w:tc>
        <w:tc>
          <w:tcPr>
            <w:tcW w:w="1346" w:type="dxa"/>
            <w:shd w:val="clear" w:color="auto" w:fill="EEECE1" w:themeFill="background2"/>
            <w:vAlign w:val="center"/>
          </w:tcPr>
          <w:p w14:paraId="69969CC0" w14:textId="77777777" w:rsidR="00931A06" w:rsidRPr="0019001C" w:rsidRDefault="00931A06" w:rsidP="0019001C">
            <w:pPr>
              <w:jc w:val="center"/>
              <w:rPr>
                <w:rFonts w:eastAsia="DengXian"/>
                <w:sz w:val="22"/>
                <w:szCs w:val="22"/>
                <w:lang w:eastAsia="zh-CN"/>
              </w:rPr>
            </w:pPr>
            <w:r w:rsidRPr="0019001C">
              <w:rPr>
                <w:rFonts w:eastAsia="DengXian"/>
                <w:sz w:val="22"/>
                <w:szCs w:val="22"/>
                <w:lang w:eastAsia="zh-CN"/>
              </w:rPr>
              <w:t>7 OS</w:t>
            </w:r>
          </w:p>
        </w:tc>
      </w:tr>
      <w:tr w:rsidR="000552D1" w:rsidRPr="0019001C" w14:paraId="0743F125" w14:textId="77777777" w:rsidTr="00A05C95">
        <w:trPr>
          <w:trHeight w:val="74"/>
        </w:trPr>
        <w:tc>
          <w:tcPr>
            <w:tcW w:w="1081" w:type="dxa"/>
            <w:shd w:val="clear" w:color="auto" w:fill="EEECE1" w:themeFill="background2"/>
            <w:noWrap/>
            <w:vAlign w:val="center"/>
            <w:hideMark/>
          </w:tcPr>
          <w:p w14:paraId="249342A8" w14:textId="77777777" w:rsidR="000552D1" w:rsidRPr="0019001C" w:rsidRDefault="000552D1" w:rsidP="0019001C">
            <w:pPr>
              <w:jc w:val="center"/>
              <w:rPr>
                <w:rFonts w:eastAsia="DengXian"/>
                <w:sz w:val="22"/>
                <w:szCs w:val="22"/>
                <w:lang w:val="en-US" w:eastAsia="zh-CN"/>
              </w:rPr>
            </w:pPr>
            <w:r w:rsidRPr="0019001C">
              <w:rPr>
                <w:rFonts w:eastAsia="DengXian"/>
                <w:sz w:val="22"/>
                <w:szCs w:val="22"/>
                <w:lang w:val="en-US" w:eastAsia="zh-CN"/>
              </w:rPr>
              <w:t>30kHz</w:t>
            </w:r>
          </w:p>
        </w:tc>
        <w:tc>
          <w:tcPr>
            <w:tcW w:w="1577" w:type="dxa"/>
            <w:shd w:val="clear" w:color="auto" w:fill="F2DBDB" w:themeFill="accent2" w:themeFillTint="33"/>
            <w:vAlign w:val="center"/>
          </w:tcPr>
          <w:p w14:paraId="130C1EBF" w14:textId="77777777" w:rsidR="000552D1" w:rsidRDefault="000552D1" w:rsidP="0019001C">
            <w:pPr>
              <w:jc w:val="center"/>
              <w:rPr>
                <w:rFonts w:eastAsia="DengXian"/>
                <w:color w:val="000000"/>
                <w:kern w:val="24"/>
                <w:sz w:val="22"/>
                <w:szCs w:val="22"/>
              </w:rPr>
            </w:pPr>
            <w:r w:rsidRPr="0019001C">
              <w:rPr>
                <w:rFonts w:eastAsia="DengXian"/>
                <w:color w:val="000000"/>
                <w:kern w:val="24"/>
                <w:sz w:val="22"/>
                <w:szCs w:val="22"/>
              </w:rPr>
              <w:t>1.69</w:t>
            </w:r>
          </w:p>
          <w:p w14:paraId="4070F2DC" w14:textId="7EC813DE" w:rsidR="00243900" w:rsidRPr="0019001C" w:rsidRDefault="00243900" w:rsidP="0019001C">
            <w:pPr>
              <w:jc w:val="center"/>
              <w:rPr>
                <w:rFonts w:eastAsia="DengXian"/>
                <w:sz w:val="22"/>
                <w:szCs w:val="22"/>
                <w:lang w:val="en-US" w:eastAsia="zh-CN"/>
              </w:rPr>
            </w:pPr>
            <w:r>
              <w:rPr>
                <w:rFonts w:eastAsia="DengXian"/>
                <w:color w:val="000000"/>
                <w:kern w:val="24"/>
                <w:sz w:val="22"/>
                <w:szCs w:val="22"/>
              </w:rPr>
              <w:t>(+69%)</w:t>
            </w:r>
          </w:p>
        </w:tc>
        <w:tc>
          <w:tcPr>
            <w:tcW w:w="1577" w:type="dxa"/>
            <w:shd w:val="clear" w:color="auto" w:fill="F2DBDB" w:themeFill="accent2" w:themeFillTint="33"/>
            <w:vAlign w:val="center"/>
          </w:tcPr>
          <w:p w14:paraId="48B34A9D" w14:textId="77777777" w:rsidR="000552D1" w:rsidRDefault="000552D1" w:rsidP="0019001C">
            <w:pPr>
              <w:jc w:val="center"/>
              <w:rPr>
                <w:rFonts w:eastAsia="DengXian"/>
                <w:color w:val="000000"/>
                <w:kern w:val="24"/>
                <w:sz w:val="22"/>
                <w:szCs w:val="22"/>
              </w:rPr>
            </w:pPr>
            <w:r w:rsidRPr="0019001C">
              <w:rPr>
                <w:rFonts w:eastAsia="DengXian"/>
                <w:color w:val="000000"/>
                <w:kern w:val="24"/>
                <w:sz w:val="22"/>
                <w:szCs w:val="22"/>
              </w:rPr>
              <w:t>1.84</w:t>
            </w:r>
          </w:p>
          <w:p w14:paraId="4821B4DE" w14:textId="1F205024" w:rsidR="00243900" w:rsidRPr="0019001C" w:rsidRDefault="00243900" w:rsidP="0019001C">
            <w:pPr>
              <w:jc w:val="center"/>
              <w:rPr>
                <w:rFonts w:eastAsia="DengXian"/>
                <w:sz w:val="22"/>
                <w:szCs w:val="22"/>
                <w:lang w:val="en-US" w:eastAsia="zh-CN"/>
              </w:rPr>
            </w:pPr>
            <w:r>
              <w:rPr>
                <w:rFonts w:eastAsia="DengXian"/>
                <w:color w:val="000000"/>
                <w:kern w:val="24"/>
                <w:sz w:val="22"/>
                <w:szCs w:val="22"/>
              </w:rPr>
              <w:t>(+84%)</w:t>
            </w:r>
          </w:p>
        </w:tc>
        <w:tc>
          <w:tcPr>
            <w:tcW w:w="1346" w:type="dxa"/>
            <w:shd w:val="clear" w:color="auto" w:fill="F2DBDB" w:themeFill="accent2" w:themeFillTint="33"/>
            <w:vAlign w:val="center"/>
          </w:tcPr>
          <w:p w14:paraId="1EF81BA0" w14:textId="77777777" w:rsidR="000552D1" w:rsidRDefault="000552D1" w:rsidP="0019001C">
            <w:pPr>
              <w:jc w:val="center"/>
              <w:rPr>
                <w:rFonts w:eastAsia="DengXian"/>
                <w:color w:val="000000"/>
                <w:kern w:val="24"/>
                <w:sz w:val="22"/>
                <w:szCs w:val="22"/>
              </w:rPr>
            </w:pPr>
            <w:r w:rsidRPr="0019001C">
              <w:rPr>
                <w:rFonts w:eastAsia="DengXian"/>
                <w:color w:val="000000"/>
                <w:kern w:val="24"/>
                <w:sz w:val="22"/>
                <w:szCs w:val="22"/>
              </w:rPr>
              <w:t>1.94</w:t>
            </w:r>
          </w:p>
          <w:p w14:paraId="50248569" w14:textId="26A3E3AE" w:rsidR="00243900" w:rsidRPr="0019001C" w:rsidRDefault="00243900" w:rsidP="0019001C">
            <w:pPr>
              <w:jc w:val="center"/>
              <w:rPr>
                <w:rFonts w:eastAsia="DengXian"/>
                <w:sz w:val="22"/>
                <w:szCs w:val="22"/>
              </w:rPr>
            </w:pPr>
            <w:r>
              <w:rPr>
                <w:rFonts w:eastAsia="DengXian"/>
                <w:color w:val="000000"/>
                <w:kern w:val="24"/>
                <w:sz w:val="22"/>
                <w:szCs w:val="22"/>
              </w:rPr>
              <w:t>(+94%)</w:t>
            </w:r>
          </w:p>
        </w:tc>
        <w:tc>
          <w:tcPr>
            <w:tcW w:w="1345" w:type="dxa"/>
            <w:shd w:val="clear" w:color="auto" w:fill="F2DBDB" w:themeFill="accent2" w:themeFillTint="33"/>
            <w:vAlign w:val="center"/>
          </w:tcPr>
          <w:p w14:paraId="6E2CE05B" w14:textId="77777777" w:rsidR="000552D1" w:rsidRDefault="000552D1" w:rsidP="0019001C">
            <w:pPr>
              <w:jc w:val="center"/>
              <w:rPr>
                <w:rFonts w:eastAsia="DengXian"/>
                <w:color w:val="000000"/>
                <w:kern w:val="24"/>
                <w:sz w:val="22"/>
                <w:szCs w:val="22"/>
              </w:rPr>
            </w:pPr>
            <w:r w:rsidRPr="0019001C">
              <w:rPr>
                <w:rFonts w:eastAsia="DengXian"/>
                <w:color w:val="000000"/>
                <w:kern w:val="24"/>
                <w:sz w:val="22"/>
                <w:szCs w:val="22"/>
              </w:rPr>
              <w:t>2.61</w:t>
            </w:r>
          </w:p>
          <w:p w14:paraId="241EE20A" w14:textId="5F3B0BDF" w:rsidR="00243900" w:rsidRPr="0019001C" w:rsidRDefault="00243900" w:rsidP="0019001C">
            <w:pPr>
              <w:jc w:val="center"/>
              <w:rPr>
                <w:rFonts w:eastAsia="DengXian"/>
                <w:sz w:val="22"/>
                <w:szCs w:val="22"/>
              </w:rPr>
            </w:pPr>
            <w:r>
              <w:rPr>
                <w:rFonts w:eastAsia="DengXian"/>
                <w:color w:val="000000"/>
                <w:kern w:val="24"/>
                <w:sz w:val="22"/>
                <w:szCs w:val="22"/>
              </w:rPr>
              <w:t>(+161%)</w:t>
            </w:r>
          </w:p>
        </w:tc>
        <w:tc>
          <w:tcPr>
            <w:tcW w:w="1346" w:type="dxa"/>
            <w:shd w:val="clear" w:color="auto" w:fill="F2DBDB" w:themeFill="accent2" w:themeFillTint="33"/>
            <w:vAlign w:val="center"/>
          </w:tcPr>
          <w:p w14:paraId="6DB96F65" w14:textId="77777777" w:rsidR="000552D1" w:rsidRDefault="000552D1" w:rsidP="0019001C">
            <w:pPr>
              <w:jc w:val="center"/>
              <w:rPr>
                <w:rFonts w:eastAsia="DengXian"/>
                <w:color w:val="000000"/>
                <w:kern w:val="24"/>
                <w:sz w:val="22"/>
                <w:szCs w:val="22"/>
              </w:rPr>
            </w:pPr>
            <w:r w:rsidRPr="0019001C">
              <w:rPr>
                <w:rFonts w:eastAsia="DengXian"/>
                <w:color w:val="000000"/>
                <w:kern w:val="24"/>
                <w:sz w:val="22"/>
                <w:szCs w:val="22"/>
              </w:rPr>
              <w:t>2.83</w:t>
            </w:r>
          </w:p>
          <w:p w14:paraId="4FD26BC1" w14:textId="560AEE11" w:rsidR="00243900" w:rsidRPr="0019001C" w:rsidRDefault="00243900" w:rsidP="0019001C">
            <w:pPr>
              <w:jc w:val="center"/>
              <w:rPr>
                <w:rFonts w:eastAsia="DengXian"/>
                <w:sz w:val="22"/>
                <w:szCs w:val="22"/>
              </w:rPr>
            </w:pPr>
            <w:r>
              <w:rPr>
                <w:rFonts w:eastAsia="DengXian"/>
                <w:color w:val="000000"/>
                <w:kern w:val="24"/>
                <w:sz w:val="22"/>
                <w:szCs w:val="22"/>
              </w:rPr>
              <w:t>(+183%)</w:t>
            </w:r>
          </w:p>
        </w:tc>
        <w:tc>
          <w:tcPr>
            <w:tcW w:w="1346" w:type="dxa"/>
            <w:shd w:val="clear" w:color="auto" w:fill="F2DBDB" w:themeFill="accent2" w:themeFillTint="33"/>
            <w:vAlign w:val="center"/>
          </w:tcPr>
          <w:p w14:paraId="6B7332DB" w14:textId="77777777" w:rsidR="000552D1" w:rsidRDefault="000552D1" w:rsidP="0019001C">
            <w:pPr>
              <w:jc w:val="center"/>
              <w:rPr>
                <w:rFonts w:eastAsia="DengXian"/>
                <w:color w:val="000000"/>
                <w:kern w:val="24"/>
                <w:sz w:val="22"/>
                <w:szCs w:val="22"/>
              </w:rPr>
            </w:pPr>
            <w:r w:rsidRPr="0019001C">
              <w:rPr>
                <w:rFonts w:eastAsia="DengXian"/>
                <w:color w:val="000000"/>
                <w:kern w:val="24"/>
                <w:sz w:val="22"/>
                <w:szCs w:val="22"/>
              </w:rPr>
              <w:t>2.94</w:t>
            </w:r>
          </w:p>
          <w:p w14:paraId="567CA7F3" w14:textId="0CE4C5BD" w:rsidR="00243900" w:rsidRPr="0019001C" w:rsidRDefault="00243900" w:rsidP="0019001C">
            <w:pPr>
              <w:jc w:val="center"/>
              <w:rPr>
                <w:rFonts w:eastAsia="DengXian"/>
                <w:sz w:val="22"/>
                <w:szCs w:val="22"/>
              </w:rPr>
            </w:pPr>
            <w:r>
              <w:rPr>
                <w:rFonts w:eastAsia="DengXian"/>
                <w:color w:val="000000"/>
                <w:kern w:val="24"/>
                <w:sz w:val="22"/>
                <w:szCs w:val="22"/>
              </w:rPr>
              <w:t>(+194%)</w:t>
            </w:r>
          </w:p>
        </w:tc>
      </w:tr>
      <w:tr w:rsidR="000552D1" w:rsidRPr="0019001C" w14:paraId="26BFB2D6" w14:textId="77777777" w:rsidTr="00A05C95">
        <w:trPr>
          <w:trHeight w:val="5"/>
        </w:trPr>
        <w:tc>
          <w:tcPr>
            <w:tcW w:w="1081" w:type="dxa"/>
            <w:shd w:val="clear" w:color="auto" w:fill="EEECE1" w:themeFill="background2"/>
            <w:noWrap/>
            <w:vAlign w:val="center"/>
          </w:tcPr>
          <w:p w14:paraId="5486C014" w14:textId="77777777" w:rsidR="000552D1" w:rsidRPr="0019001C" w:rsidRDefault="000552D1" w:rsidP="0019001C">
            <w:pPr>
              <w:jc w:val="center"/>
              <w:rPr>
                <w:rFonts w:eastAsia="DengXian"/>
                <w:sz w:val="22"/>
                <w:szCs w:val="22"/>
                <w:lang w:val="en-US" w:eastAsia="zh-CN"/>
              </w:rPr>
            </w:pPr>
            <w:r w:rsidRPr="0019001C">
              <w:rPr>
                <w:rFonts w:eastAsia="DengXian"/>
                <w:sz w:val="22"/>
                <w:szCs w:val="22"/>
                <w:lang w:val="en-US" w:eastAsia="zh-CN"/>
              </w:rPr>
              <w:t>120kHz</w:t>
            </w:r>
          </w:p>
        </w:tc>
        <w:tc>
          <w:tcPr>
            <w:tcW w:w="1577" w:type="dxa"/>
            <w:shd w:val="clear" w:color="auto" w:fill="F2DBDB" w:themeFill="accent2" w:themeFillTint="33"/>
            <w:vAlign w:val="center"/>
          </w:tcPr>
          <w:p w14:paraId="105FE638" w14:textId="77777777" w:rsidR="000552D1" w:rsidRDefault="000552D1" w:rsidP="0019001C">
            <w:pPr>
              <w:jc w:val="center"/>
              <w:rPr>
                <w:rFonts w:eastAsia="DengXian"/>
                <w:color w:val="000000"/>
                <w:kern w:val="24"/>
                <w:sz w:val="22"/>
                <w:szCs w:val="22"/>
              </w:rPr>
            </w:pPr>
            <w:r w:rsidRPr="0019001C">
              <w:rPr>
                <w:rFonts w:eastAsia="DengXian"/>
                <w:color w:val="000000"/>
                <w:kern w:val="24"/>
                <w:sz w:val="22"/>
                <w:szCs w:val="22"/>
              </w:rPr>
              <w:t>1.02</w:t>
            </w:r>
          </w:p>
          <w:p w14:paraId="50839C7A" w14:textId="1ECD40D8" w:rsidR="00243900" w:rsidRPr="0019001C" w:rsidRDefault="00243900" w:rsidP="0019001C">
            <w:pPr>
              <w:jc w:val="center"/>
              <w:rPr>
                <w:rFonts w:eastAsia="DengXian"/>
                <w:sz w:val="22"/>
                <w:szCs w:val="22"/>
              </w:rPr>
            </w:pPr>
            <w:r>
              <w:rPr>
                <w:rFonts w:eastAsia="DengXian"/>
                <w:color w:val="000000"/>
                <w:kern w:val="24"/>
                <w:sz w:val="22"/>
                <w:szCs w:val="22"/>
              </w:rPr>
              <w:t>(+2%)</w:t>
            </w:r>
          </w:p>
        </w:tc>
        <w:tc>
          <w:tcPr>
            <w:tcW w:w="1577" w:type="dxa"/>
            <w:shd w:val="clear" w:color="auto" w:fill="F2DBDB" w:themeFill="accent2" w:themeFillTint="33"/>
            <w:vAlign w:val="center"/>
          </w:tcPr>
          <w:p w14:paraId="25632139" w14:textId="77777777" w:rsidR="000552D1" w:rsidRDefault="000552D1" w:rsidP="0019001C">
            <w:pPr>
              <w:jc w:val="center"/>
              <w:rPr>
                <w:rFonts w:eastAsia="DengXian"/>
                <w:color w:val="000000"/>
                <w:kern w:val="24"/>
                <w:sz w:val="22"/>
                <w:szCs w:val="22"/>
              </w:rPr>
            </w:pPr>
            <w:r w:rsidRPr="0019001C">
              <w:rPr>
                <w:rFonts w:eastAsia="DengXian"/>
                <w:color w:val="000000"/>
                <w:kern w:val="24"/>
                <w:sz w:val="22"/>
                <w:szCs w:val="22"/>
              </w:rPr>
              <w:t>1.04</w:t>
            </w:r>
          </w:p>
          <w:p w14:paraId="6416CCA9" w14:textId="050850BB" w:rsidR="00243900" w:rsidRPr="0019001C" w:rsidRDefault="00243900" w:rsidP="0019001C">
            <w:pPr>
              <w:jc w:val="center"/>
              <w:rPr>
                <w:rFonts w:eastAsia="DengXian"/>
                <w:sz w:val="22"/>
                <w:szCs w:val="22"/>
              </w:rPr>
            </w:pPr>
            <w:r>
              <w:rPr>
                <w:rFonts w:eastAsia="DengXian"/>
                <w:color w:val="000000"/>
                <w:kern w:val="24"/>
                <w:sz w:val="22"/>
                <w:szCs w:val="22"/>
              </w:rPr>
              <w:t>(+4%)</w:t>
            </w:r>
          </w:p>
        </w:tc>
        <w:tc>
          <w:tcPr>
            <w:tcW w:w="1346" w:type="dxa"/>
            <w:shd w:val="clear" w:color="auto" w:fill="F2DBDB" w:themeFill="accent2" w:themeFillTint="33"/>
            <w:vAlign w:val="center"/>
          </w:tcPr>
          <w:p w14:paraId="4D811575" w14:textId="77777777" w:rsidR="000552D1" w:rsidRDefault="000552D1" w:rsidP="0019001C">
            <w:pPr>
              <w:jc w:val="center"/>
              <w:rPr>
                <w:rFonts w:eastAsia="DengXian"/>
                <w:color w:val="000000"/>
                <w:kern w:val="24"/>
                <w:sz w:val="22"/>
                <w:szCs w:val="22"/>
              </w:rPr>
            </w:pPr>
            <w:r w:rsidRPr="0019001C">
              <w:rPr>
                <w:rFonts w:eastAsia="DengXian"/>
                <w:color w:val="000000"/>
                <w:kern w:val="24"/>
                <w:sz w:val="22"/>
                <w:szCs w:val="22"/>
              </w:rPr>
              <w:t>1.11</w:t>
            </w:r>
          </w:p>
          <w:p w14:paraId="59B64F27" w14:textId="3AF17F82" w:rsidR="00243900" w:rsidRPr="0019001C" w:rsidRDefault="00243900" w:rsidP="0019001C">
            <w:pPr>
              <w:jc w:val="center"/>
              <w:rPr>
                <w:rFonts w:eastAsia="DengXian"/>
                <w:sz w:val="22"/>
                <w:szCs w:val="22"/>
              </w:rPr>
            </w:pPr>
            <w:r>
              <w:rPr>
                <w:rFonts w:eastAsia="DengXian"/>
                <w:color w:val="000000"/>
                <w:kern w:val="24"/>
                <w:sz w:val="22"/>
                <w:szCs w:val="22"/>
              </w:rPr>
              <w:t>(+11%)</w:t>
            </w:r>
          </w:p>
        </w:tc>
        <w:tc>
          <w:tcPr>
            <w:tcW w:w="1345" w:type="dxa"/>
            <w:shd w:val="clear" w:color="auto" w:fill="F2DBDB" w:themeFill="accent2" w:themeFillTint="33"/>
            <w:vAlign w:val="center"/>
          </w:tcPr>
          <w:p w14:paraId="48B26A51" w14:textId="77777777" w:rsidR="000552D1" w:rsidRDefault="000552D1" w:rsidP="0019001C">
            <w:pPr>
              <w:jc w:val="center"/>
              <w:rPr>
                <w:rFonts w:eastAsia="DengXian"/>
                <w:color w:val="000000"/>
                <w:kern w:val="24"/>
                <w:sz w:val="22"/>
                <w:szCs w:val="22"/>
              </w:rPr>
            </w:pPr>
            <w:r w:rsidRPr="0019001C">
              <w:rPr>
                <w:rFonts w:eastAsia="DengXian"/>
                <w:color w:val="000000"/>
                <w:kern w:val="24"/>
                <w:sz w:val="22"/>
                <w:szCs w:val="22"/>
              </w:rPr>
              <w:t>1.63</w:t>
            </w:r>
          </w:p>
          <w:p w14:paraId="42076A41" w14:textId="1D775C2A" w:rsidR="003B7DC2" w:rsidRPr="0019001C" w:rsidRDefault="003B7DC2" w:rsidP="0019001C">
            <w:pPr>
              <w:jc w:val="center"/>
              <w:rPr>
                <w:rFonts w:eastAsia="DengXian"/>
                <w:sz w:val="22"/>
                <w:szCs w:val="22"/>
              </w:rPr>
            </w:pPr>
            <w:r>
              <w:rPr>
                <w:rFonts w:eastAsia="DengXian"/>
                <w:color w:val="000000"/>
                <w:kern w:val="24"/>
                <w:sz w:val="22"/>
                <w:szCs w:val="22"/>
              </w:rPr>
              <w:t>(+63%)</w:t>
            </w:r>
          </w:p>
        </w:tc>
        <w:tc>
          <w:tcPr>
            <w:tcW w:w="1346" w:type="dxa"/>
            <w:shd w:val="clear" w:color="auto" w:fill="F2DBDB" w:themeFill="accent2" w:themeFillTint="33"/>
            <w:vAlign w:val="center"/>
          </w:tcPr>
          <w:p w14:paraId="2D6B6629" w14:textId="77777777" w:rsidR="000552D1" w:rsidRDefault="000552D1" w:rsidP="0019001C">
            <w:pPr>
              <w:jc w:val="center"/>
              <w:rPr>
                <w:rFonts w:eastAsia="DengXian"/>
                <w:color w:val="000000"/>
                <w:kern w:val="24"/>
                <w:sz w:val="22"/>
                <w:szCs w:val="22"/>
              </w:rPr>
            </w:pPr>
            <w:r w:rsidRPr="0019001C">
              <w:rPr>
                <w:rFonts w:eastAsia="DengXian"/>
                <w:color w:val="000000"/>
                <w:kern w:val="24"/>
                <w:sz w:val="22"/>
                <w:szCs w:val="22"/>
              </w:rPr>
              <w:t>1.66</w:t>
            </w:r>
          </w:p>
          <w:p w14:paraId="31840659" w14:textId="332AE375" w:rsidR="003B7DC2" w:rsidRPr="0019001C" w:rsidRDefault="003B7DC2" w:rsidP="0019001C">
            <w:pPr>
              <w:jc w:val="center"/>
              <w:rPr>
                <w:rFonts w:eastAsia="DengXian"/>
                <w:sz w:val="22"/>
                <w:szCs w:val="22"/>
              </w:rPr>
            </w:pPr>
            <w:r>
              <w:rPr>
                <w:rFonts w:eastAsia="DengXian"/>
                <w:color w:val="000000"/>
                <w:kern w:val="24"/>
                <w:sz w:val="22"/>
                <w:szCs w:val="22"/>
              </w:rPr>
              <w:t>(+66%)</w:t>
            </w:r>
          </w:p>
        </w:tc>
        <w:tc>
          <w:tcPr>
            <w:tcW w:w="1346" w:type="dxa"/>
            <w:shd w:val="clear" w:color="auto" w:fill="F2DBDB" w:themeFill="accent2" w:themeFillTint="33"/>
            <w:vAlign w:val="center"/>
          </w:tcPr>
          <w:p w14:paraId="27CB1AFC" w14:textId="77777777" w:rsidR="000552D1" w:rsidRDefault="000552D1" w:rsidP="0019001C">
            <w:pPr>
              <w:jc w:val="center"/>
              <w:rPr>
                <w:rFonts w:eastAsia="DengXian"/>
                <w:color w:val="000000"/>
                <w:kern w:val="24"/>
                <w:sz w:val="22"/>
                <w:szCs w:val="22"/>
              </w:rPr>
            </w:pPr>
            <w:r w:rsidRPr="0019001C">
              <w:rPr>
                <w:rFonts w:eastAsia="DengXian"/>
                <w:color w:val="000000"/>
                <w:kern w:val="24"/>
                <w:sz w:val="22"/>
                <w:szCs w:val="22"/>
              </w:rPr>
              <w:t>1.98</w:t>
            </w:r>
          </w:p>
          <w:p w14:paraId="30F449CB" w14:textId="1C135A3C" w:rsidR="003B7DC2" w:rsidRPr="0019001C" w:rsidRDefault="003B7DC2" w:rsidP="0019001C">
            <w:pPr>
              <w:jc w:val="center"/>
              <w:rPr>
                <w:rFonts w:eastAsia="DengXian"/>
                <w:sz w:val="22"/>
                <w:szCs w:val="22"/>
              </w:rPr>
            </w:pPr>
            <w:r>
              <w:rPr>
                <w:rFonts w:eastAsia="DengXian"/>
                <w:color w:val="000000"/>
                <w:kern w:val="24"/>
                <w:sz w:val="22"/>
                <w:szCs w:val="22"/>
              </w:rPr>
              <w:t>(+98%)</w:t>
            </w:r>
          </w:p>
        </w:tc>
      </w:tr>
    </w:tbl>
    <w:p w14:paraId="4A248ACF" w14:textId="77777777" w:rsidR="00287EA7" w:rsidRPr="00F16B35" w:rsidRDefault="00287EA7" w:rsidP="00F16B35">
      <w:pPr>
        <w:spacing w:afterLines="50" w:after="120"/>
        <w:jc w:val="both"/>
        <w:rPr>
          <w:rFonts w:eastAsiaTheme="minorEastAsia"/>
          <w:sz w:val="22"/>
        </w:rPr>
      </w:pPr>
    </w:p>
    <w:p w14:paraId="49EDEB1F" w14:textId="3479BDC9" w:rsidR="001615D2" w:rsidRPr="00F16B35" w:rsidRDefault="001615D2" w:rsidP="00F16B35">
      <w:pPr>
        <w:spacing w:afterLines="50" w:after="120"/>
        <w:jc w:val="both"/>
        <w:rPr>
          <w:rFonts w:eastAsiaTheme="minorEastAsia"/>
          <w:sz w:val="22"/>
        </w:rPr>
      </w:pPr>
      <w:r w:rsidRPr="00F16B35">
        <w:rPr>
          <w:rFonts w:eastAsiaTheme="minorEastAsia"/>
          <w:sz w:val="22"/>
        </w:rPr>
        <w:t xml:space="preserve">From table </w:t>
      </w:r>
      <w:r w:rsidR="001503FF" w:rsidRPr="00F16B35">
        <w:rPr>
          <w:rFonts w:eastAsiaTheme="minorEastAsia"/>
          <w:sz w:val="22"/>
        </w:rPr>
        <w:t>3</w:t>
      </w:r>
      <w:r w:rsidRPr="00F16B35">
        <w:rPr>
          <w:rFonts w:eastAsiaTheme="minorEastAsia"/>
          <w:sz w:val="22"/>
        </w:rPr>
        <w:t xml:space="preserve">, it can be </w:t>
      </w:r>
      <w:r w:rsidR="000E72C4" w:rsidRPr="00F16B35">
        <w:rPr>
          <w:rFonts w:eastAsiaTheme="minorEastAsia"/>
          <w:sz w:val="22"/>
        </w:rPr>
        <w:t>observed</w:t>
      </w:r>
      <w:r w:rsidRPr="00F16B35">
        <w:rPr>
          <w:rFonts w:eastAsiaTheme="minorEastAsia"/>
          <w:sz w:val="22"/>
        </w:rPr>
        <w:t xml:space="preserve"> that for </w:t>
      </w:r>
      <w:r w:rsidR="00CD1A89" w:rsidRPr="00F16B35">
        <w:rPr>
          <w:rFonts w:eastAsiaTheme="minorEastAsia"/>
          <w:sz w:val="22"/>
        </w:rPr>
        <w:t xml:space="preserve">both </w:t>
      </w:r>
      <w:proofErr w:type="gramStart"/>
      <w:r w:rsidR="000E72C4" w:rsidRPr="00F16B35">
        <w:rPr>
          <w:rFonts w:eastAsiaTheme="minorEastAsia"/>
          <w:sz w:val="22"/>
        </w:rPr>
        <w:t>30kHz</w:t>
      </w:r>
      <w:proofErr w:type="gramEnd"/>
      <w:r w:rsidR="00CD1A89" w:rsidRPr="00F16B35">
        <w:rPr>
          <w:rFonts w:eastAsiaTheme="minorEastAsia"/>
          <w:sz w:val="22"/>
        </w:rPr>
        <w:t xml:space="preserve"> SCS and 120kHz SCS</w:t>
      </w:r>
      <w:r w:rsidRPr="00F16B35">
        <w:rPr>
          <w:rFonts w:eastAsiaTheme="minorEastAsia"/>
          <w:sz w:val="22"/>
        </w:rPr>
        <w:t xml:space="preserve">, the </w:t>
      </w:r>
      <w:r w:rsidR="00735528" w:rsidRPr="00F16B35">
        <w:rPr>
          <w:rFonts w:eastAsiaTheme="minorEastAsia"/>
          <w:sz w:val="22"/>
        </w:rPr>
        <w:t xml:space="preserve">worst-case </w:t>
      </w:r>
      <w:r w:rsidRPr="00F16B35">
        <w:rPr>
          <w:rFonts w:eastAsiaTheme="minorEastAsia"/>
          <w:sz w:val="22"/>
        </w:rPr>
        <w:t xml:space="preserve">latency for </w:t>
      </w:r>
      <w:r w:rsidR="00CD1A89" w:rsidRPr="00F16B35">
        <w:rPr>
          <w:rFonts w:eastAsiaTheme="minorEastAsia"/>
          <w:sz w:val="22"/>
        </w:rPr>
        <w:t>one-shot SR-based PUSCH</w:t>
      </w:r>
      <w:r w:rsidR="00745294" w:rsidRPr="00F16B35">
        <w:rPr>
          <w:rFonts w:eastAsiaTheme="minorEastAsia"/>
          <w:sz w:val="22"/>
        </w:rPr>
        <w:t xml:space="preserve"> transmission</w:t>
      </w:r>
      <w:r w:rsidRPr="00F16B35">
        <w:rPr>
          <w:rFonts w:eastAsiaTheme="minorEastAsia"/>
          <w:sz w:val="22"/>
        </w:rPr>
        <w:t xml:space="preserve"> is </w:t>
      </w:r>
      <w:r w:rsidR="00745294" w:rsidRPr="00F16B35">
        <w:rPr>
          <w:rFonts w:eastAsiaTheme="minorEastAsia"/>
          <w:sz w:val="22"/>
        </w:rPr>
        <w:t>more</w:t>
      </w:r>
      <w:r w:rsidRPr="00F16B35">
        <w:rPr>
          <w:rFonts w:eastAsiaTheme="minorEastAsia"/>
          <w:sz w:val="22"/>
        </w:rPr>
        <w:t xml:space="preserve"> than 1ms</w:t>
      </w:r>
      <w:r w:rsidR="00745294" w:rsidRPr="00F16B35">
        <w:rPr>
          <w:rFonts w:eastAsiaTheme="minorEastAsia"/>
          <w:sz w:val="22"/>
        </w:rPr>
        <w:t xml:space="preserve">. </w:t>
      </w:r>
      <w:r w:rsidRPr="00F16B35">
        <w:rPr>
          <w:rFonts w:eastAsiaTheme="minorEastAsia" w:hint="eastAsia"/>
          <w:sz w:val="22"/>
        </w:rPr>
        <w:t>Therefore</w:t>
      </w:r>
      <w:r w:rsidRPr="00F16B35">
        <w:rPr>
          <w:rFonts w:eastAsiaTheme="minorEastAsia"/>
          <w:sz w:val="22"/>
        </w:rPr>
        <w:t xml:space="preserve">, for factory automation, </w:t>
      </w:r>
      <w:r w:rsidR="003E2D2B" w:rsidRPr="00F16B35">
        <w:rPr>
          <w:rFonts w:eastAsiaTheme="minorEastAsia"/>
          <w:sz w:val="22"/>
        </w:rPr>
        <w:t xml:space="preserve">the one-shot SR-based UL transmission latency cannot be satisfied </w:t>
      </w:r>
      <w:r w:rsidR="00CD1A89" w:rsidRPr="00F16B35">
        <w:rPr>
          <w:rFonts w:eastAsiaTheme="minorEastAsia"/>
          <w:sz w:val="22"/>
        </w:rPr>
        <w:t>under</w:t>
      </w:r>
      <w:r w:rsidRPr="00F16B35">
        <w:rPr>
          <w:rFonts w:eastAsiaTheme="minorEastAsia"/>
          <w:sz w:val="22"/>
        </w:rPr>
        <w:t xml:space="preserve"> Rel.15 </w:t>
      </w:r>
      <w:r w:rsidRPr="00F16B35">
        <w:rPr>
          <w:rFonts w:eastAsiaTheme="minorEastAsia" w:hint="eastAsia"/>
          <w:sz w:val="22"/>
        </w:rPr>
        <w:t>UE</w:t>
      </w:r>
      <w:r w:rsidRPr="00F16B35">
        <w:rPr>
          <w:rFonts w:eastAsiaTheme="minorEastAsia"/>
          <w:sz w:val="22"/>
        </w:rPr>
        <w:t xml:space="preserve"> </w:t>
      </w:r>
      <w:r w:rsidRPr="00F16B35">
        <w:rPr>
          <w:rFonts w:eastAsiaTheme="minorEastAsia" w:hint="eastAsia"/>
          <w:sz w:val="22"/>
        </w:rPr>
        <w:t>capability</w:t>
      </w:r>
      <w:r w:rsidRPr="00F16B35">
        <w:rPr>
          <w:rFonts w:eastAsiaTheme="minorEastAsia"/>
          <w:sz w:val="22"/>
        </w:rPr>
        <w:t>.</w:t>
      </w:r>
    </w:p>
    <w:p w14:paraId="4761D0C3" w14:textId="209518FA" w:rsidR="001615D2" w:rsidRPr="00F16B35" w:rsidRDefault="001615D2" w:rsidP="00F16B35">
      <w:pPr>
        <w:spacing w:afterLines="50" w:after="120"/>
        <w:jc w:val="both"/>
        <w:rPr>
          <w:rFonts w:eastAsiaTheme="minorEastAsia"/>
          <w:b/>
          <w:sz w:val="22"/>
          <w:u w:val="single"/>
        </w:rPr>
      </w:pPr>
      <w:r w:rsidRPr="00F16B35">
        <w:rPr>
          <w:rFonts w:eastAsiaTheme="minorEastAsia" w:hint="eastAsia"/>
          <w:b/>
          <w:sz w:val="22"/>
          <w:u w:val="single"/>
        </w:rPr>
        <w:t>Obs</w:t>
      </w:r>
      <w:r w:rsidRPr="00F16B35">
        <w:rPr>
          <w:rFonts w:eastAsiaTheme="minorEastAsia"/>
          <w:b/>
          <w:sz w:val="22"/>
          <w:u w:val="single"/>
        </w:rPr>
        <w:t>ervation</w:t>
      </w:r>
      <w:r w:rsidR="00175851" w:rsidRPr="00F16B35">
        <w:rPr>
          <w:rFonts w:eastAsiaTheme="minorEastAsia"/>
          <w:b/>
          <w:sz w:val="22"/>
          <w:u w:val="single"/>
        </w:rPr>
        <w:t xml:space="preserve"> 2</w:t>
      </w:r>
      <w:r w:rsidRPr="00F16B35">
        <w:rPr>
          <w:rFonts w:eastAsiaTheme="minorEastAsia"/>
          <w:b/>
          <w:sz w:val="22"/>
          <w:u w:val="single"/>
        </w:rPr>
        <w:t>:</w:t>
      </w:r>
    </w:p>
    <w:p w14:paraId="2CF91E04" w14:textId="790AEAED" w:rsidR="001615D2" w:rsidRDefault="001615D2" w:rsidP="00F16B35">
      <w:pPr>
        <w:pStyle w:val="afe"/>
        <w:numPr>
          <w:ilvl w:val="0"/>
          <w:numId w:val="44"/>
        </w:numPr>
        <w:spacing w:afterLines="50" w:after="120"/>
        <w:ind w:leftChars="0"/>
        <w:jc w:val="both"/>
        <w:rPr>
          <w:rFonts w:eastAsiaTheme="minorEastAsia" w:hint="eastAsia"/>
          <w:i/>
          <w:sz w:val="22"/>
        </w:rPr>
      </w:pPr>
      <w:r w:rsidRPr="00F16B35">
        <w:rPr>
          <w:rFonts w:eastAsiaTheme="minorEastAsia" w:hint="eastAsia"/>
          <w:i/>
          <w:sz w:val="22"/>
        </w:rPr>
        <w:t>For</w:t>
      </w:r>
      <w:r w:rsidRPr="00F16B35">
        <w:rPr>
          <w:rFonts w:eastAsiaTheme="minorEastAsia"/>
          <w:i/>
          <w:sz w:val="22"/>
        </w:rPr>
        <w:t xml:space="preserve"> </w:t>
      </w:r>
      <w:r w:rsidR="00CA450F" w:rsidRPr="00F16B35">
        <w:rPr>
          <w:rFonts w:eastAsiaTheme="minorEastAsia"/>
          <w:i/>
          <w:sz w:val="22"/>
        </w:rPr>
        <w:t xml:space="preserve">both </w:t>
      </w:r>
      <w:proofErr w:type="gramStart"/>
      <w:r w:rsidR="00CA450F" w:rsidRPr="00F16B35">
        <w:rPr>
          <w:rFonts w:eastAsiaTheme="minorEastAsia"/>
          <w:i/>
          <w:sz w:val="22"/>
        </w:rPr>
        <w:t>30kHz</w:t>
      </w:r>
      <w:proofErr w:type="gramEnd"/>
      <w:r w:rsidR="00CA450F" w:rsidRPr="00F16B35">
        <w:rPr>
          <w:rFonts w:eastAsiaTheme="minorEastAsia"/>
          <w:i/>
          <w:sz w:val="22"/>
        </w:rPr>
        <w:t xml:space="preserve"> and 120kHz SCS, </w:t>
      </w:r>
      <w:r w:rsidR="009249EF" w:rsidRPr="00F16B35">
        <w:rPr>
          <w:rFonts w:eastAsiaTheme="minorEastAsia"/>
          <w:i/>
          <w:sz w:val="22"/>
        </w:rPr>
        <w:t>the one-shot SR-based UL transmission latency cannot be satisfied</w:t>
      </w:r>
      <w:r w:rsidR="00CA450F" w:rsidRPr="00F16B35">
        <w:rPr>
          <w:rFonts w:eastAsiaTheme="minorEastAsia"/>
          <w:i/>
          <w:sz w:val="22"/>
        </w:rPr>
        <w:t xml:space="preserve"> under Rel.15 UE capability</w:t>
      </w:r>
      <w:r w:rsidR="009612D7" w:rsidRPr="00F16B35">
        <w:rPr>
          <w:rFonts w:eastAsiaTheme="minorEastAsia"/>
          <w:i/>
          <w:sz w:val="22"/>
        </w:rPr>
        <w:t>.</w:t>
      </w:r>
    </w:p>
    <w:p w14:paraId="79F75C05" w14:textId="77777777" w:rsidR="00F16B35" w:rsidRPr="00F16B35" w:rsidRDefault="00F16B35" w:rsidP="00F16B35">
      <w:pPr>
        <w:spacing w:afterLines="50" w:after="120"/>
        <w:jc w:val="both"/>
        <w:rPr>
          <w:rFonts w:eastAsiaTheme="minorEastAsia"/>
          <w:i/>
          <w:sz w:val="22"/>
        </w:rPr>
      </w:pPr>
    </w:p>
    <w:p w14:paraId="1DD09C0F" w14:textId="152EDA07" w:rsidR="0095240B" w:rsidRDefault="0095240B" w:rsidP="0095240B">
      <w:pPr>
        <w:pStyle w:val="3"/>
        <w:rPr>
          <w:rFonts w:eastAsia="DengXian"/>
          <w:b/>
          <w:lang w:val="en-US" w:eastAsia="zh-CN"/>
        </w:rPr>
      </w:pPr>
      <w:r>
        <w:rPr>
          <w:rFonts w:eastAsia="DengXian"/>
          <w:b/>
          <w:lang w:val="en-US" w:eastAsia="zh-CN"/>
        </w:rPr>
        <w:t xml:space="preserve">2.1.3 </w:t>
      </w:r>
      <w:r w:rsidR="00DC059B">
        <w:rPr>
          <w:rFonts w:eastAsia="DengXian"/>
          <w:b/>
          <w:lang w:val="en-US" w:eastAsia="zh-CN"/>
        </w:rPr>
        <w:t>C</w:t>
      </w:r>
      <w:r>
        <w:rPr>
          <w:rFonts w:eastAsia="DengXian"/>
          <w:b/>
          <w:lang w:val="en-US" w:eastAsia="zh-CN"/>
        </w:rPr>
        <w:t xml:space="preserve">onfigured grant UL transmission timeline </w:t>
      </w:r>
    </w:p>
    <w:p w14:paraId="5B8D9A74" w14:textId="2B9EC980" w:rsidR="004E66AC" w:rsidRPr="00F16B35" w:rsidRDefault="004E66AC" w:rsidP="00F16B35">
      <w:pPr>
        <w:spacing w:afterLines="50" w:after="120"/>
        <w:jc w:val="both"/>
        <w:rPr>
          <w:rFonts w:eastAsiaTheme="minorEastAsia"/>
          <w:sz w:val="22"/>
        </w:rPr>
      </w:pPr>
      <w:r w:rsidRPr="00F16B35">
        <w:rPr>
          <w:rFonts w:eastAsiaTheme="minorEastAsia"/>
          <w:sz w:val="22"/>
        </w:rPr>
        <w:t>In this section, the worst-case latency of single-shot and two grant-free PUSCH transmissions for TDD on FR1 and FR2 are analyzed. In our analysis, the number of PDCCH monitoring occasions per slot = 7 is considered and the PDCCH monitoring occasions are given as [1,0,1,0,1,0,1,0,1,0,1,0,1,0]. Other assumptions are based on the agreed assumptions in email discussion [AH1901-NR-01].</w:t>
      </w:r>
    </w:p>
    <w:p w14:paraId="626B4475" w14:textId="131C9535" w:rsidR="004E66AC" w:rsidRPr="00F16B35" w:rsidRDefault="004E66AC" w:rsidP="00F16B35">
      <w:pPr>
        <w:spacing w:afterLines="50" w:after="120"/>
        <w:jc w:val="both"/>
        <w:rPr>
          <w:rFonts w:eastAsiaTheme="minorEastAsia"/>
          <w:sz w:val="22"/>
        </w:rPr>
      </w:pPr>
      <w:r w:rsidRPr="00F16B35">
        <w:rPr>
          <w:rFonts w:eastAsiaTheme="minorEastAsia" w:hint="eastAsia"/>
          <w:sz w:val="22"/>
        </w:rPr>
        <w:t>T</w:t>
      </w:r>
      <w:r w:rsidR="004C5720" w:rsidRPr="00F16B35">
        <w:rPr>
          <w:rFonts w:eastAsiaTheme="minorEastAsia"/>
          <w:sz w:val="22"/>
        </w:rPr>
        <w:t>able 4</w:t>
      </w:r>
      <w:r w:rsidRPr="00F16B35">
        <w:rPr>
          <w:rFonts w:eastAsiaTheme="minorEastAsia"/>
          <w:sz w:val="22"/>
        </w:rPr>
        <w:t xml:space="preserve"> summarizes the worst-case latency completing a single-shot grant-free PUSCH transmission and two grant-free PUSCH transmissions under NR Rel. 15 N1/N2 capabilities. The detailed </w:t>
      </w:r>
      <w:proofErr w:type="gramStart"/>
      <w:r w:rsidRPr="00F16B35">
        <w:rPr>
          <w:rFonts w:eastAsiaTheme="minorEastAsia"/>
          <w:sz w:val="22"/>
        </w:rPr>
        <w:t>analysis are</w:t>
      </w:r>
      <w:proofErr w:type="gramEnd"/>
      <w:r w:rsidRPr="00F16B35">
        <w:rPr>
          <w:rFonts w:eastAsiaTheme="minorEastAsia"/>
          <w:sz w:val="22"/>
        </w:rPr>
        <w:t xml:space="preserve"> given in Appendix.</w:t>
      </w:r>
    </w:p>
    <w:p w14:paraId="482E210F" w14:textId="17F90357" w:rsidR="004E66AC" w:rsidRPr="00F16B35" w:rsidRDefault="00B669A2" w:rsidP="00F16B35">
      <w:pPr>
        <w:spacing w:afterLines="50" w:after="120"/>
        <w:jc w:val="center"/>
        <w:rPr>
          <w:rFonts w:eastAsiaTheme="minorEastAsia"/>
          <w:sz w:val="22"/>
        </w:rPr>
      </w:pPr>
      <w:proofErr w:type="gramStart"/>
      <w:r w:rsidRPr="00F16B35">
        <w:rPr>
          <w:rFonts w:eastAsiaTheme="minorEastAsia"/>
          <w:sz w:val="22"/>
        </w:rPr>
        <w:t>Table.4</w:t>
      </w:r>
      <w:r w:rsidR="004E66AC" w:rsidRPr="00F16B35">
        <w:rPr>
          <w:rFonts w:eastAsiaTheme="minorEastAsia"/>
          <w:sz w:val="22"/>
        </w:rPr>
        <w:t xml:space="preserve"> The worst-case latency for grant-free PUSCH transmission under Rel.15 N1/N2 capabilities.</w:t>
      </w:r>
      <w:proofErr w:type="gramEnd"/>
    </w:p>
    <w:tbl>
      <w:tblPr>
        <w:tblStyle w:val="afc"/>
        <w:tblW w:w="96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81"/>
        <w:gridCol w:w="1577"/>
        <w:gridCol w:w="1577"/>
        <w:gridCol w:w="1346"/>
        <w:gridCol w:w="1345"/>
        <w:gridCol w:w="1346"/>
        <w:gridCol w:w="1346"/>
      </w:tblGrid>
      <w:tr w:rsidR="0094531E" w:rsidRPr="00EE1AA0" w14:paraId="5F19F38D" w14:textId="77777777" w:rsidTr="00441CF6">
        <w:trPr>
          <w:trHeight w:val="74"/>
        </w:trPr>
        <w:tc>
          <w:tcPr>
            <w:tcW w:w="1081" w:type="dxa"/>
            <w:vMerge w:val="restart"/>
            <w:shd w:val="clear" w:color="auto" w:fill="EEECE1" w:themeFill="background2"/>
            <w:noWrap/>
            <w:vAlign w:val="center"/>
          </w:tcPr>
          <w:p w14:paraId="476F8BA5" w14:textId="7F3447BC" w:rsidR="0094531E" w:rsidRPr="00EE1AA0" w:rsidRDefault="00441CF6" w:rsidP="003D275B">
            <w:pPr>
              <w:jc w:val="center"/>
              <w:rPr>
                <w:rFonts w:eastAsia="DengXian"/>
                <w:b/>
                <w:bCs/>
                <w:sz w:val="22"/>
                <w:szCs w:val="22"/>
                <w:lang w:val="en-US" w:eastAsia="zh-CN"/>
              </w:rPr>
            </w:pPr>
            <w:r>
              <w:rPr>
                <w:rFonts w:eastAsia="DengXian"/>
                <w:b/>
                <w:bCs/>
                <w:sz w:val="22"/>
                <w:szCs w:val="22"/>
                <w:lang w:val="en-US" w:eastAsia="zh-CN"/>
              </w:rPr>
              <w:t>U</w:t>
            </w:r>
            <w:r w:rsidR="0094531E" w:rsidRPr="00EE1AA0">
              <w:rPr>
                <w:rFonts w:eastAsia="DengXian"/>
                <w:b/>
                <w:bCs/>
                <w:sz w:val="22"/>
                <w:szCs w:val="22"/>
                <w:lang w:val="en-US" w:eastAsia="zh-CN"/>
              </w:rPr>
              <w:t>L</w:t>
            </w:r>
          </w:p>
        </w:tc>
        <w:tc>
          <w:tcPr>
            <w:tcW w:w="4500" w:type="dxa"/>
            <w:gridSpan w:val="3"/>
            <w:shd w:val="clear" w:color="auto" w:fill="EEECE1" w:themeFill="background2"/>
            <w:noWrap/>
            <w:vAlign w:val="center"/>
          </w:tcPr>
          <w:p w14:paraId="1D4D061F" w14:textId="77777777" w:rsidR="0094531E" w:rsidRPr="00EE1AA0" w:rsidRDefault="0094531E" w:rsidP="003D275B">
            <w:pPr>
              <w:jc w:val="center"/>
              <w:rPr>
                <w:rFonts w:eastAsia="DengXian"/>
                <w:b/>
                <w:bCs/>
                <w:sz w:val="22"/>
                <w:szCs w:val="22"/>
                <w:lang w:val="en-US" w:eastAsia="zh-CN"/>
              </w:rPr>
            </w:pPr>
            <w:r w:rsidRPr="00EE1AA0">
              <w:rPr>
                <w:rFonts w:eastAsia="DengXian"/>
                <w:b/>
                <w:bCs/>
                <w:sz w:val="22"/>
                <w:szCs w:val="22"/>
                <w:lang w:val="en-US" w:eastAsia="zh-CN"/>
              </w:rPr>
              <w:t>One-shot latency [</w:t>
            </w:r>
            <w:proofErr w:type="spellStart"/>
            <w:r w:rsidRPr="00EE1AA0">
              <w:rPr>
                <w:rFonts w:eastAsia="DengXian"/>
                <w:b/>
                <w:bCs/>
                <w:sz w:val="22"/>
                <w:szCs w:val="22"/>
                <w:lang w:val="en-US" w:eastAsia="zh-CN"/>
              </w:rPr>
              <w:t>ms</w:t>
            </w:r>
            <w:proofErr w:type="spellEnd"/>
            <w:r w:rsidRPr="00EE1AA0">
              <w:rPr>
                <w:rFonts w:eastAsia="DengXian"/>
                <w:b/>
                <w:bCs/>
                <w:sz w:val="22"/>
                <w:szCs w:val="22"/>
                <w:lang w:val="en-US" w:eastAsia="zh-CN"/>
              </w:rPr>
              <w:t>]</w:t>
            </w:r>
          </w:p>
        </w:tc>
        <w:tc>
          <w:tcPr>
            <w:tcW w:w="4037" w:type="dxa"/>
            <w:gridSpan w:val="3"/>
            <w:shd w:val="clear" w:color="auto" w:fill="EEECE1" w:themeFill="background2"/>
            <w:vAlign w:val="center"/>
          </w:tcPr>
          <w:p w14:paraId="2EF09892" w14:textId="77777777" w:rsidR="0094531E" w:rsidRPr="00EE1AA0" w:rsidRDefault="0094531E" w:rsidP="003D275B">
            <w:pPr>
              <w:jc w:val="center"/>
              <w:rPr>
                <w:rFonts w:eastAsia="DengXian"/>
                <w:b/>
                <w:bCs/>
                <w:sz w:val="22"/>
                <w:szCs w:val="22"/>
                <w:lang w:val="en-US" w:eastAsia="zh-CN"/>
              </w:rPr>
            </w:pPr>
            <w:r w:rsidRPr="00EE1AA0">
              <w:rPr>
                <w:rFonts w:eastAsia="DengXian"/>
                <w:b/>
                <w:bCs/>
                <w:sz w:val="22"/>
                <w:szCs w:val="22"/>
                <w:lang w:val="en-US" w:eastAsia="zh-CN"/>
              </w:rPr>
              <w:t>Two transmission latency [</w:t>
            </w:r>
            <w:proofErr w:type="spellStart"/>
            <w:r w:rsidRPr="00EE1AA0">
              <w:rPr>
                <w:rFonts w:eastAsia="DengXian"/>
                <w:b/>
                <w:bCs/>
                <w:sz w:val="22"/>
                <w:szCs w:val="22"/>
                <w:lang w:val="en-US" w:eastAsia="zh-CN"/>
              </w:rPr>
              <w:t>ms</w:t>
            </w:r>
            <w:proofErr w:type="spellEnd"/>
            <w:r w:rsidRPr="00EE1AA0">
              <w:rPr>
                <w:rFonts w:eastAsia="DengXian"/>
                <w:b/>
                <w:bCs/>
                <w:sz w:val="22"/>
                <w:szCs w:val="22"/>
                <w:lang w:val="en-US" w:eastAsia="zh-CN"/>
              </w:rPr>
              <w:t>]</w:t>
            </w:r>
          </w:p>
        </w:tc>
      </w:tr>
      <w:tr w:rsidR="0094531E" w:rsidRPr="00EE1AA0" w14:paraId="64926B25" w14:textId="77777777" w:rsidTr="00441CF6">
        <w:trPr>
          <w:trHeight w:val="80"/>
        </w:trPr>
        <w:tc>
          <w:tcPr>
            <w:tcW w:w="1081" w:type="dxa"/>
            <w:vMerge/>
            <w:shd w:val="clear" w:color="auto" w:fill="EEECE1" w:themeFill="background2"/>
            <w:noWrap/>
            <w:vAlign w:val="center"/>
            <w:hideMark/>
          </w:tcPr>
          <w:p w14:paraId="01A15240" w14:textId="77777777" w:rsidR="0094531E" w:rsidRPr="00EE1AA0" w:rsidRDefault="0094531E" w:rsidP="003D275B">
            <w:pPr>
              <w:jc w:val="center"/>
              <w:rPr>
                <w:rFonts w:eastAsia="DengXian"/>
                <w:sz w:val="22"/>
                <w:szCs w:val="22"/>
                <w:lang w:val="en-US" w:eastAsia="zh-CN"/>
              </w:rPr>
            </w:pPr>
          </w:p>
        </w:tc>
        <w:tc>
          <w:tcPr>
            <w:tcW w:w="1577" w:type="dxa"/>
            <w:shd w:val="clear" w:color="auto" w:fill="EEECE1" w:themeFill="background2"/>
            <w:noWrap/>
            <w:vAlign w:val="center"/>
          </w:tcPr>
          <w:p w14:paraId="24DD158D" w14:textId="77777777" w:rsidR="0094531E" w:rsidRPr="00EE1AA0" w:rsidRDefault="0094531E" w:rsidP="003D275B">
            <w:pPr>
              <w:jc w:val="center"/>
              <w:rPr>
                <w:rFonts w:eastAsia="DengXian"/>
                <w:sz w:val="22"/>
                <w:szCs w:val="22"/>
                <w:lang w:val="en-US" w:eastAsia="zh-CN"/>
              </w:rPr>
            </w:pPr>
            <w:r w:rsidRPr="00EE1AA0">
              <w:rPr>
                <w:rFonts w:eastAsia="DengXian"/>
                <w:sz w:val="22"/>
                <w:szCs w:val="22"/>
                <w:lang w:val="en-US" w:eastAsia="zh-CN"/>
              </w:rPr>
              <w:t>2 OS</w:t>
            </w:r>
          </w:p>
        </w:tc>
        <w:tc>
          <w:tcPr>
            <w:tcW w:w="1577" w:type="dxa"/>
            <w:shd w:val="clear" w:color="auto" w:fill="EEECE1" w:themeFill="background2"/>
            <w:vAlign w:val="center"/>
          </w:tcPr>
          <w:p w14:paraId="509093D2" w14:textId="77777777" w:rsidR="0094531E" w:rsidRPr="00EE1AA0" w:rsidRDefault="0094531E" w:rsidP="003D275B">
            <w:pPr>
              <w:jc w:val="center"/>
              <w:rPr>
                <w:rFonts w:eastAsia="DengXian"/>
                <w:sz w:val="22"/>
                <w:szCs w:val="22"/>
                <w:lang w:val="en-US" w:eastAsia="zh-CN"/>
              </w:rPr>
            </w:pPr>
            <w:r w:rsidRPr="00EE1AA0">
              <w:rPr>
                <w:rFonts w:eastAsia="DengXian"/>
                <w:sz w:val="22"/>
                <w:szCs w:val="22"/>
                <w:lang w:val="en-US" w:eastAsia="zh-CN"/>
              </w:rPr>
              <w:t>4 OS</w:t>
            </w:r>
          </w:p>
        </w:tc>
        <w:tc>
          <w:tcPr>
            <w:tcW w:w="1346" w:type="dxa"/>
            <w:shd w:val="clear" w:color="auto" w:fill="EEECE1" w:themeFill="background2"/>
            <w:vAlign w:val="center"/>
          </w:tcPr>
          <w:p w14:paraId="5583BD36" w14:textId="77777777" w:rsidR="0094531E" w:rsidRPr="00EE1AA0" w:rsidRDefault="0094531E" w:rsidP="003D275B">
            <w:pPr>
              <w:jc w:val="center"/>
              <w:rPr>
                <w:rFonts w:eastAsia="DengXian"/>
                <w:sz w:val="22"/>
                <w:szCs w:val="22"/>
                <w:lang w:eastAsia="zh-CN"/>
              </w:rPr>
            </w:pPr>
            <w:r w:rsidRPr="00EE1AA0">
              <w:rPr>
                <w:rFonts w:eastAsia="DengXian"/>
                <w:sz w:val="22"/>
                <w:szCs w:val="22"/>
                <w:lang w:eastAsia="zh-CN"/>
              </w:rPr>
              <w:t>7 OS</w:t>
            </w:r>
          </w:p>
        </w:tc>
        <w:tc>
          <w:tcPr>
            <w:tcW w:w="1345" w:type="dxa"/>
            <w:shd w:val="clear" w:color="auto" w:fill="EEECE1" w:themeFill="background2"/>
            <w:vAlign w:val="center"/>
          </w:tcPr>
          <w:p w14:paraId="39FEA193" w14:textId="77777777" w:rsidR="0094531E" w:rsidRPr="00EE1AA0" w:rsidRDefault="0094531E" w:rsidP="003D275B">
            <w:pPr>
              <w:jc w:val="center"/>
              <w:rPr>
                <w:rFonts w:eastAsia="DengXian"/>
                <w:sz w:val="22"/>
                <w:szCs w:val="22"/>
                <w:lang w:eastAsia="zh-CN"/>
              </w:rPr>
            </w:pPr>
            <w:r w:rsidRPr="00EE1AA0">
              <w:rPr>
                <w:rFonts w:eastAsia="DengXian"/>
                <w:sz w:val="22"/>
                <w:szCs w:val="22"/>
                <w:lang w:eastAsia="zh-CN"/>
              </w:rPr>
              <w:t>2 OS</w:t>
            </w:r>
          </w:p>
        </w:tc>
        <w:tc>
          <w:tcPr>
            <w:tcW w:w="1346" w:type="dxa"/>
            <w:shd w:val="clear" w:color="auto" w:fill="EEECE1" w:themeFill="background2"/>
            <w:vAlign w:val="center"/>
          </w:tcPr>
          <w:p w14:paraId="78895FE3" w14:textId="77777777" w:rsidR="0094531E" w:rsidRPr="00EE1AA0" w:rsidRDefault="0094531E" w:rsidP="003D275B">
            <w:pPr>
              <w:jc w:val="center"/>
              <w:rPr>
                <w:rFonts w:eastAsia="DengXian"/>
                <w:sz w:val="22"/>
                <w:szCs w:val="22"/>
                <w:lang w:eastAsia="zh-CN"/>
              </w:rPr>
            </w:pPr>
            <w:r w:rsidRPr="00EE1AA0">
              <w:rPr>
                <w:rFonts w:eastAsia="DengXian"/>
                <w:sz w:val="22"/>
                <w:szCs w:val="22"/>
                <w:lang w:eastAsia="zh-CN"/>
              </w:rPr>
              <w:t>4 OS</w:t>
            </w:r>
          </w:p>
        </w:tc>
        <w:tc>
          <w:tcPr>
            <w:tcW w:w="1346" w:type="dxa"/>
            <w:shd w:val="clear" w:color="auto" w:fill="EEECE1" w:themeFill="background2"/>
            <w:vAlign w:val="center"/>
          </w:tcPr>
          <w:p w14:paraId="49307F5A" w14:textId="77777777" w:rsidR="0094531E" w:rsidRPr="00EE1AA0" w:rsidRDefault="0094531E" w:rsidP="003D275B">
            <w:pPr>
              <w:jc w:val="center"/>
              <w:rPr>
                <w:rFonts w:eastAsia="DengXian"/>
                <w:sz w:val="22"/>
                <w:szCs w:val="22"/>
                <w:lang w:eastAsia="zh-CN"/>
              </w:rPr>
            </w:pPr>
            <w:r w:rsidRPr="00EE1AA0">
              <w:rPr>
                <w:rFonts w:eastAsia="DengXian"/>
                <w:sz w:val="22"/>
                <w:szCs w:val="22"/>
                <w:lang w:eastAsia="zh-CN"/>
              </w:rPr>
              <w:t>7 OS</w:t>
            </w:r>
          </w:p>
        </w:tc>
      </w:tr>
      <w:tr w:rsidR="005901EB" w:rsidRPr="00EE1AA0" w14:paraId="3336462F" w14:textId="77777777" w:rsidTr="00441CF6">
        <w:trPr>
          <w:trHeight w:val="74"/>
        </w:trPr>
        <w:tc>
          <w:tcPr>
            <w:tcW w:w="1081" w:type="dxa"/>
            <w:shd w:val="clear" w:color="auto" w:fill="EEECE1" w:themeFill="background2"/>
            <w:noWrap/>
            <w:vAlign w:val="center"/>
            <w:hideMark/>
          </w:tcPr>
          <w:p w14:paraId="60256745" w14:textId="77777777" w:rsidR="005901EB" w:rsidRPr="00EE1AA0" w:rsidRDefault="005901EB" w:rsidP="005901EB">
            <w:pPr>
              <w:jc w:val="center"/>
              <w:rPr>
                <w:rFonts w:eastAsia="DengXian"/>
                <w:sz w:val="22"/>
                <w:szCs w:val="22"/>
                <w:lang w:val="en-US" w:eastAsia="zh-CN"/>
              </w:rPr>
            </w:pPr>
            <w:r w:rsidRPr="00EE1AA0">
              <w:rPr>
                <w:rFonts w:eastAsia="DengXian"/>
                <w:sz w:val="22"/>
                <w:szCs w:val="22"/>
                <w:lang w:val="en-US" w:eastAsia="zh-CN"/>
              </w:rPr>
              <w:t>30kHz</w:t>
            </w:r>
          </w:p>
        </w:tc>
        <w:tc>
          <w:tcPr>
            <w:tcW w:w="1577" w:type="dxa"/>
            <w:shd w:val="clear" w:color="auto" w:fill="C2D69B" w:themeFill="accent3" w:themeFillTint="99"/>
            <w:vAlign w:val="center"/>
          </w:tcPr>
          <w:p w14:paraId="25D831EB" w14:textId="77777777" w:rsidR="005901EB" w:rsidRDefault="005901EB" w:rsidP="009E77A5">
            <w:pPr>
              <w:spacing w:after="0"/>
              <w:jc w:val="center"/>
              <w:rPr>
                <w:rFonts w:eastAsia="DengXian"/>
                <w:color w:val="000000"/>
                <w:kern w:val="24"/>
                <w:sz w:val="22"/>
                <w:szCs w:val="22"/>
              </w:rPr>
            </w:pPr>
            <w:r w:rsidRPr="00EE1AA0">
              <w:rPr>
                <w:rFonts w:eastAsia="DengXian"/>
                <w:color w:val="000000"/>
                <w:kern w:val="24"/>
                <w:sz w:val="22"/>
                <w:szCs w:val="22"/>
              </w:rPr>
              <w:t>0.79</w:t>
            </w:r>
          </w:p>
          <w:p w14:paraId="15F7B370" w14:textId="36B40A6E" w:rsidR="00215DE0" w:rsidRPr="00EE1AA0" w:rsidRDefault="00215DE0" w:rsidP="009E77A5">
            <w:pPr>
              <w:spacing w:after="0"/>
              <w:jc w:val="center"/>
              <w:rPr>
                <w:rFonts w:eastAsia="DengXian"/>
                <w:sz w:val="22"/>
                <w:szCs w:val="22"/>
                <w:lang w:val="en-US" w:eastAsia="zh-CN"/>
              </w:rPr>
            </w:pPr>
            <w:r>
              <w:rPr>
                <w:rFonts w:eastAsia="DengXian"/>
                <w:color w:val="000000"/>
                <w:kern w:val="24"/>
                <w:sz w:val="22"/>
                <w:szCs w:val="22"/>
              </w:rPr>
              <w:t>(-21%)</w:t>
            </w:r>
          </w:p>
        </w:tc>
        <w:tc>
          <w:tcPr>
            <w:tcW w:w="1577" w:type="dxa"/>
            <w:shd w:val="clear" w:color="auto" w:fill="F2DBDB" w:themeFill="accent2" w:themeFillTint="33"/>
            <w:vAlign w:val="center"/>
          </w:tcPr>
          <w:p w14:paraId="2496C07E" w14:textId="77777777" w:rsidR="005901EB" w:rsidRDefault="005901EB" w:rsidP="009E77A5">
            <w:pPr>
              <w:spacing w:after="0"/>
              <w:jc w:val="center"/>
              <w:rPr>
                <w:rFonts w:eastAsia="DengXian"/>
                <w:color w:val="000000"/>
                <w:kern w:val="24"/>
                <w:sz w:val="22"/>
                <w:szCs w:val="22"/>
              </w:rPr>
            </w:pPr>
            <w:r w:rsidRPr="00EE1AA0">
              <w:rPr>
                <w:rFonts w:eastAsia="DengXian"/>
                <w:color w:val="000000"/>
                <w:kern w:val="24"/>
                <w:sz w:val="22"/>
                <w:szCs w:val="22"/>
              </w:rPr>
              <w:t>1.08</w:t>
            </w:r>
          </w:p>
          <w:p w14:paraId="5AAB7C58" w14:textId="71B0B0C5" w:rsidR="00215DE0" w:rsidRPr="00EE1AA0" w:rsidRDefault="00215DE0" w:rsidP="009E77A5">
            <w:pPr>
              <w:spacing w:after="0"/>
              <w:jc w:val="center"/>
              <w:rPr>
                <w:rFonts w:eastAsia="DengXian"/>
                <w:sz w:val="22"/>
                <w:szCs w:val="22"/>
                <w:lang w:val="en-US" w:eastAsia="zh-CN"/>
              </w:rPr>
            </w:pPr>
            <w:r>
              <w:rPr>
                <w:rFonts w:eastAsia="DengXian"/>
                <w:color w:val="000000"/>
                <w:kern w:val="24"/>
                <w:sz w:val="22"/>
                <w:szCs w:val="22"/>
              </w:rPr>
              <w:t>(+8%)</w:t>
            </w:r>
          </w:p>
        </w:tc>
        <w:tc>
          <w:tcPr>
            <w:tcW w:w="1346" w:type="dxa"/>
            <w:shd w:val="clear" w:color="auto" w:fill="F2DBDB" w:themeFill="accent2" w:themeFillTint="33"/>
            <w:vAlign w:val="center"/>
          </w:tcPr>
          <w:p w14:paraId="4BA39F51" w14:textId="77777777" w:rsidR="005901EB" w:rsidRDefault="005901EB" w:rsidP="009E77A5">
            <w:pPr>
              <w:spacing w:after="0"/>
              <w:jc w:val="center"/>
              <w:rPr>
                <w:rFonts w:eastAsia="DengXian"/>
                <w:color w:val="000000"/>
                <w:kern w:val="24"/>
                <w:sz w:val="22"/>
                <w:szCs w:val="22"/>
              </w:rPr>
            </w:pPr>
            <w:r w:rsidRPr="00EE1AA0">
              <w:rPr>
                <w:rFonts w:eastAsia="DengXian"/>
                <w:color w:val="000000"/>
                <w:kern w:val="24"/>
                <w:sz w:val="22"/>
                <w:szCs w:val="22"/>
              </w:rPr>
              <w:t>1.22</w:t>
            </w:r>
          </w:p>
          <w:p w14:paraId="7FCE1FB2" w14:textId="1C8ED006" w:rsidR="00215DE0" w:rsidRPr="00EE1AA0" w:rsidRDefault="00215DE0" w:rsidP="009E77A5">
            <w:pPr>
              <w:spacing w:after="0"/>
              <w:jc w:val="center"/>
              <w:rPr>
                <w:rFonts w:eastAsia="DengXian"/>
                <w:sz w:val="22"/>
                <w:szCs w:val="22"/>
              </w:rPr>
            </w:pPr>
            <w:r>
              <w:rPr>
                <w:rFonts w:eastAsia="DengXian"/>
                <w:color w:val="000000"/>
                <w:kern w:val="24"/>
                <w:sz w:val="22"/>
                <w:szCs w:val="22"/>
              </w:rPr>
              <w:t>(+22%)</w:t>
            </w:r>
          </w:p>
        </w:tc>
        <w:tc>
          <w:tcPr>
            <w:tcW w:w="1345" w:type="dxa"/>
            <w:shd w:val="clear" w:color="auto" w:fill="F2DBDB" w:themeFill="accent2" w:themeFillTint="33"/>
            <w:vAlign w:val="center"/>
          </w:tcPr>
          <w:p w14:paraId="75604AF3" w14:textId="77777777" w:rsidR="005901EB" w:rsidRDefault="005901EB" w:rsidP="009E77A5">
            <w:pPr>
              <w:spacing w:after="0"/>
              <w:jc w:val="center"/>
              <w:rPr>
                <w:rFonts w:eastAsia="DengXian"/>
                <w:color w:val="000000"/>
                <w:kern w:val="24"/>
                <w:sz w:val="22"/>
                <w:szCs w:val="22"/>
              </w:rPr>
            </w:pPr>
            <w:r w:rsidRPr="00EE1AA0">
              <w:rPr>
                <w:rFonts w:eastAsia="DengXian"/>
                <w:color w:val="000000"/>
                <w:kern w:val="24"/>
                <w:sz w:val="22"/>
                <w:szCs w:val="22"/>
              </w:rPr>
              <w:t>1.79</w:t>
            </w:r>
          </w:p>
          <w:p w14:paraId="21A2E6CD" w14:textId="415145F0" w:rsidR="00215DE0" w:rsidRPr="00EE1AA0" w:rsidRDefault="00215DE0" w:rsidP="009E77A5">
            <w:pPr>
              <w:spacing w:after="0"/>
              <w:jc w:val="center"/>
              <w:rPr>
                <w:rFonts w:eastAsia="DengXian"/>
                <w:sz w:val="22"/>
                <w:szCs w:val="22"/>
              </w:rPr>
            </w:pPr>
            <w:r>
              <w:rPr>
                <w:rFonts w:eastAsia="DengXian"/>
                <w:color w:val="000000"/>
                <w:kern w:val="24"/>
                <w:sz w:val="22"/>
                <w:szCs w:val="22"/>
              </w:rPr>
              <w:t>(+79%)</w:t>
            </w:r>
          </w:p>
        </w:tc>
        <w:tc>
          <w:tcPr>
            <w:tcW w:w="1346" w:type="dxa"/>
            <w:shd w:val="clear" w:color="auto" w:fill="F2DBDB" w:themeFill="accent2" w:themeFillTint="33"/>
            <w:vAlign w:val="center"/>
          </w:tcPr>
          <w:p w14:paraId="7EBB1645" w14:textId="77777777" w:rsidR="005901EB" w:rsidRDefault="005901EB" w:rsidP="009E77A5">
            <w:pPr>
              <w:spacing w:after="0"/>
              <w:jc w:val="center"/>
              <w:rPr>
                <w:rFonts w:eastAsia="DengXian"/>
                <w:color w:val="000000"/>
                <w:kern w:val="24"/>
                <w:sz w:val="22"/>
                <w:szCs w:val="22"/>
              </w:rPr>
            </w:pPr>
            <w:r w:rsidRPr="00EE1AA0">
              <w:rPr>
                <w:rFonts w:eastAsia="DengXian"/>
                <w:color w:val="000000"/>
                <w:kern w:val="24"/>
                <w:sz w:val="22"/>
                <w:szCs w:val="22"/>
              </w:rPr>
              <w:t>2.08</w:t>
            </w:r>
          </w:p>
          <w:p w14:paraId="017D191F" w14:textId="2E59AF67" w:rsidR="00215DE0" w:rsidRPr="00EE1AA0" w:rsidRDefault="00215DE0" w:rsidP="009E77A5">
            <w:pPr>
              <w:spacing w:after="0"/>
              <w:jc w:val="center"/>
              <w:rPr>
                <w:rFonts w:eastAsia="DengXian"/>
                <w:sz w:val="22"/>
                <w:szCs w:val="22"/>
              </w:rPr>
            </w:pPr>
            <w:r>
              <w:rPr>
                <w:rFonts w:eastAsia="DengXian"/>
                <w:color w:val="000000"/>
                <w:kern w:val="24"/>
                <w:sz w:val="22"/>
                <w:szCs w:val="22"/>
              </w:rPr>
              <w:t>(+108%)</w:t>
            </w:r>
          </w:p>
        </w:tc>
        <w:tc>
          <w:tcPr>
            <w:tcW w:w="1346" w:type="dxa"/>
            <w:shd w:val="clear" w:color="auto" w:fill="F2DBDB" w:themeFill="accent2" w:themeFillTint="33"/>
            <w:vAlign w:val="center"/>
          </w:tcPr>
          <w:p w14:paraId="0D3BEA34" w14:textId="77777777" w:rsidR="005901EB" w:rsidRDefault="005901EB" w:rsidP="009E77A5">
            <w:pPr>
              <w:spacing w:after="0"/>
              <w:jc w:val="center"/>
              <w:rPr>
                <w:rFonts w:eastAsia="DengXian"/>
                <w:color w:val="000000"/>
                <w:kern w:val="24"/>
                <w:sz w:val="22"/>
                <w:szCs w:val="22"/>
              </w:rPr>
            </w:pPr>
            <w:r w:rsidRPr="00EE1AA0">
              <w:rPr>
                <w:rFonts w:eastAsia="DengXian"/>
                <w:color w:val="000000"/>
                <w:kern w:val="24"/>
                <w:sz w:val="22"/>
                <w:szCs w:val="22"/>
              </w:rPr>
              <w:t>2.22</w:t>
            </w:r>
          </w:p>
          <w:p w14:paraId="37397B27" w14:textId="2513CADB" w:rsidR="00215DE0" w:rsidRPr="00EE1AA0" w:rsidRDefault="00215DE0" w:rsidP="009E77A5">
            <w:pPr>
              <w:spacing w:after="0"/>
              <w:jc w:val="center"/>
              <w:rPr>
                <w:rFonts w:eastAsia="DengXian"/>
                <w:sz w:val="22"/>
                <w:szCs w:val="22"/>
              </w:rPr>
            </w:pPr>
            <w:r>
              <w:rPr>
                <w:rFonts w:eastAsia="DengXian"/>
                <w:color w:val="000000"/>
                <w:kern w:val="24"/>
                <w:sz w:val="22"/>
                <w:szCs w:val="22"/>
              </w:rPr>
              <w:t>(+122</w:t>
            </w:r>
            <w:r>
              <w:rPr>
                <w:rFonts w:eastAsia="DengXian" w:hint="eastAsia"/>
                <w:color w:val="000000"/>
                <w:kern w:val="24"/>
                <w:sz w:val="22"/>
                <w:szCs w:val="22"/>
                <w:lang w:eastAsia="zh-CN"/>
              </w:rPr>
              <w:t>%</w:t>
            </w:r>
            <w:r>
              <w:rPr>
                <w:rFonts w:eastAsia="DengXian"/>
                <w:color w:val="000000"/>
                <w:kern w:val="24"/>
                <w:sz w:val="22"/>
                <w:szCs w:val="22"/>
              </w:rPr>
              <w:t>)</w:t>
            </w:r>
          </w:p>
        </w:tc>
      </w:tr>
      <w:tr w:rsidR="005901EB" w:rsidRPr="00EE1AA0" w14:paraId="473E745E" w14:textId="77777777" w:rsidTr="00441CF6">
        <w:trPr>
          <w:trHeight w:val="5"/>
        </w:trPr>
        <w:tc>
          <w:tcPr>
            <w:tcW w:w="1081" w:type="dxa"/>
            <w:shd w:val="clear" w:color="auto" w:fill="EEECE1" w:themeFill="background2"/>
            <w:noWrap/>
            <w:vAlign w:val="center"/>
          </w:tcPr>
          <w:p w14:paraId="442F5529" w14:textId="77777777" w:rsidR="005901EB" w:rsidRPr="00EE1AA0" w:rsidRDefault="005901EB" w:rsidP="005901EB">
            <w:pPr>
              <w:jc w:val="center"/>
              <w:rPr>
                <w:rFonts w:eastAsia="DengXian"/>
                <w:sz w:val="22"/>
                <w:szCs w:val="22"/>
                <w:lang w:val="en-US" w:eastAsia="zh-CN"/>
              </w:rPr>
            </w:pPr>
            <w:r w:rsidRPr="00EE1AA0">
              <w:rPr>
                <w:rFonts w:eastAsia="DengXian"/>
                <w:sz w:val="22"/>
                <w:szCs w:val="22"/>
                <w:lang w:val="en-US" w:eastAsia="zh-CN"/>
              </w:rPr>
              <w:t>120kHz</w:t>
            </w:r>
          </w:p>
        </w:tc>
        <w:tc>
          <w:tcPr>
            <w:tcW w:w="1577" w:type="dxa"/>
            <w:shd w:val="clear" w:color="auto" w:fill="C2D69B" w:themeFill="accent3" w:themeFillTint="99"/>
            <w:vAlign w:val="center"/>
          </w:tcPr>
          <w:p w14:paraId="01582E5E" w14:textId="77777777" w:rsidR="005901EB" w:rsidRDefault="005901EB" w:rsidP="009E77A5">
            <w:pPr>
              <w:spacing w:after="0"/>
              <w:jc w:val="center"/>
              <w:rPr>
                <w:rFonts w:eastAsia="DengXian"/>
                <w:color w:val="000000"/>
                <w:kern w:val="24"/>
                <w:sz w:val="22"/>
                <w:szCs w:val="22"/>
              </w:rPr>
            </w:pPr>
            <w:r w:rsidRPr="00EE1AA0">
              <w:rPr>
                <w:rFonts w:eastAsia="DengXian"/>
                <w:color w:val="000000"/>
                <w:kern w:val="24"/>
                <w:sz w:val="22"/>
                <w:szCs w:val="22"/>
              </w:rPr>
              <w:t>0.58</w:t>
            </w:r>
          </w:p>
          <w:p w14:paraId="66E2E8CC" w14:textId="2A08866C" w:rsidR="00215DE0" w:rsidRPr="00EE1AA0" w:rsidRDefault="00215DE0" w:rsidP="009E77A5">
            <w:pPr>
              <w:spacing w:after="0"/>
              <w:jc w:val="center"/>
              <w:rPr>
                <w:rFonts w:eastAsia="DengXian"/>
                <w:sz w:val="22"/>
                <w:szCs w:val="22"/>
              </w:rPr>
            </w:pPr>
            <w:r>
              <w:rPr>
                <w:rFonts w:eastAsia="DengXian"/>
                <w:color w:val="000000"/>
                <w:kern w:val="24"/>
                <w:sz w:val="22"/>
                <w:szCs w:val="22"/>
              </w:rPr>
              <w:t>(-42%)</w:t>
            </w:r>
          </w:p>
        </w:tc>
        <w:tc>
          <w:tcPr>
            <w:tcW w:w="1577" w:type="dxa"/>
            <w:shd w:val="clear" w:color="auto" w:fill="C2D69B" w:themeFill="accent3" w:themeFillTint="99"/>
            <w:vAlign w:val="center"/>
          </w:tcPr>
          <w:p w14:paraId="068348C1" w14:textId="77777777" w:rsidR="005901EB" w:rsidRDefault="005901EB" w:rsidP="009E77A5">
            <w:pPr>
              <w:spacing w:after="0"/>
              <w:jc w:val="center"/>
              <w:rPr>
                <w:rFonts w:eastAsia="DengXian"/>
                <w:color w:val="000000"/>
                <w:kern w:val="24"/>
                <w:sz w:val="22"/>
                <w:szCs w:val="22"/>
              </w:rPr>
            </w:pPr>
            <w:r w:rsidRPr="00EE1AA0">
              <w:rPr>
                <w:rFonts w:eastAsia="DengXian"/>
                <w:color w:val="000000"/>
                <w:kern w:val="24"/>
                <w:sz w:val="22"/>
                <w:szCs w:val="22"/>
              </w:rPr>
              <w:t>0.65</w:t>
            </w:r>
          </w:p>
          <w:p w14:paraId="2A09D152" w14:textId="136353E2" w:rsidR="00215DE0" w:rsidRPr="00EE1AA0" w:rsidRDefault="00215DE0" w:rsidP="009E77A5">
            <w:pPr>
              <w:spacing w:after="0"/>
              <w:jc w:val="center"/>
              <w:rPr>
                <w:rFonts w:eastAsia="DengXian"/>
                <w:sz w:val="22"/>
                <w:szCs w:val="22"/>
              </w:rPr>
            </w:pPr>
            <w:r>
              <w:rPr>
                <w:rFonts w:eastAsia="DengXian"/>
                <w:color w:val="000000"/>
                <w:kern w:val="24"/>
                <w:sz w:val="22"/>
                <w:szCs w:val="22"/>
              </w:rPr>
              <w:t>(-35%)</w:t>
            </w:r>
          </w:p>
        </w:tc>
        <w:tc>
          <w:tcPr>
            <w:tcW w:w="1346" w:type="dxa"/>
            <w:shd w:val="clear" w:color="auto" w:fill="C2D69B" w:themeFill="accent3" w:themeFillTint="99"/>
            <w:vAlign w:val="center"/>
          </w:tcPr>
          <w:p w14:paraId="62A0FBCA" w14:textId="77777777" w:rsidR="005901EB" w:rsidRDefault="005901EB" w:rsidP="009E77A5">
            <w:pPr>
              <w:spacing w:after="0"/>
              <w:jc w:val="center"/>
              <w:rPr>
                <w:rFonts w:eastAsia="DengXian"/>
                <w:color w:val="000000"/>
                <w:kern w:val="24"/>
                <w:sz w:val="22"/>
                <w:szCs w:val="22"/>
              </w:rPr>
            </w:pPr>
            <w:r w:rsidRPr="00EE1AA0">
              <w:rPr>
                <w:rFonts w:eastAsia="DengXian"/>
                <w:color w:val="000000"/>
                <w:kern w:val="24"/>
                <w:sz w:val="22"/>
                <w:szCs w:val="22"/>
              </w:rPr>
              <w:t>0.69</w:t>
            </w:r>
          </w:p>
          <w:p w14:paraId="55B01041" w14:textId="5D2555A4" w:rsidR="00215DE0" w:rsidRPr="00EE1AA0" w:rsidRDefault="00215DE0" w:rsidP="009E77A5">
            <w:pPr>
              <w:spacing w:after="0"/>
              <w:jc w:val="center"/>
              <w:rPr>
                <w:rFonts w:eastAsia="DengXian"/>
                <w:sz w:val="22"/>
                <w:szCs w:val="22"/>
              </w:rPr>
            </w:pPr>
            <w:r>
              <w:rPr>
                <w:rFonts w:eastAsia="DengXian"/>
                <w:color w:val="000000"/>
                <w:kern w:val="24"/>
                <w:sz w:val="22"/>
                <w:szCs w:val="22"/>
              </w:rPr>
              <w:t>(-31%)</w:t>
            </w:r>
          </w:p>
        </w:tc>
        <w:tc>
          <w:tcPr>
            <w:tcW w:w="1345" w:type="dxa"/>
            <w:shd w:val="clear" w:color="auto" w:fill="F2DBDB" w:themeFill="accent2" w:themeFillTint="33"/>
            <w:vAlign w:val="center"/>
          </w:tcPr>
          <w:p w14:paraId="22EB90EF" w14:textId="41AADB5C" w:rsidR="005901EB" w:rsidRDefault="005901EB" w:rsidP="009E77A5">
            <w:pPr>
              <w:spacing w:after="0"/>
              <w:jc w:val="center"/>
              <w:rPr>
                <w:rFonts w:eastAsia="DengXian"/>
                <w:color w:val="000000"/>
                <w:kern w:val="24"/>
                <w:sz w:val="22"/>
                <w:szCs w:val="22"/>
              </w:rPr>
            </w:pPr>
            <w:r w:rsidRPr="00EE1AA0">
              <w:rPr>
                <w:rFonts w:eastAsia="DengXian"/>
                <w:color w:val="000000"/>
                <w:kern w:val="24"/>
                <w:sz w:val="22"/>
                <w:szCs w:val="22"/>
              </w:rPr>
              <w:t>1.19</w:t>
            </w:r>
          </w:p>
          <w:p w14:paraId="5E6C62CE" w14:textId="2ADDE8D9" w:rsidR="00215DE0" w:rsidRPr="009E77A5" w:rsidRDefault="00215DE0" w:rsidP="009E77A5">
            <w:pPr>
              <w:spacing w:after="0"/>
              <w:jc w:val="center"/>
              <w:rPr>
                <w:rFonts w:eastAsiaTheme="minorEastAsia"/>
                <w:color w:val="000000"/>
                <w:kern w:val="24"/>
                <w:sz w:val="22"/>
                <w:szCs w:val="22"/>
              </w:rPr>
            </w:pPr>
            <w:r>
              <w:rPr>
                <w:rFonts w:eastAsia="DengXian" w:hint="eastAsia"/>
                <w:color w:val="000000"/>
                <w:kern w:val="24"/>
                <w:sz w:val="22"/>
                <w:szCs w:val="22"/>
                <w:lang w:eastAsia="zh-CN"/>
              </w:rPr>
              <w:t>(</w:t>
            </w:r>
            <w:r>
              <w:rPr>
                <w:rFonts w:eastAsia="DengXian"/>
                <w:color w:val="000000"/>
                <w:kern w:val="24"/>
                <w:sz w:val="22"/>
                <w:szCs w:val="22"/>
                <w:lang w:eastAsia="zh-CN"/>
              </w:rPr>
              <w:t>+19%)</w:t>
            </w:r>
          </w:p>
        </w:tc>
        <w:tc>
          <w:tcPr>
            <w:tcW w:w="1346" w:type="dxa"/>
            <w:shd w:val="clear" w:color="auto" w:fill="F2DBDB" w:themeFill="accent2" w:themeFillTint="33"/>
            <w:vAlign w:val="center"/>
          </w:tcPr>
          <w:p w14:paraId="060D4D7E" w14:textId="77777777" w:rsidR="005901EB" w:rsidRDefault="005901EB" w:rsidP="009E77A5">
            <w:pPr>
              <w:spacing w:after="0"/>
              <w:jc w:val="center"/>
              <w:rPr>
                <w:rFonts w:eastAsia="DengXian"/>
                <w:color w:val="000000"/>
                <w:kern w:val="24"/>
                <w:sz w:val="22"/>
                <w:szCs w:val="22"/>
              </w:rPr>
            </w:pPr>
            <w:r w:rsidRPr="00EE1AA0">
              <w:rPr>
                <w:rFonts w:eastAsia="DengXian"/>
                <w:color w:val="000000"/>
                <w:kern w:val="24"/>
                <w:sz w:val="22"/>
                <w:szCs w:val="22"/>
              </w:rPr>
              <w:t>1.28</w:t>
            </w:r>
          </w:p>
          <w:p w14:paraId="7F1766D4" w14:textId="2E00CE59" w:rsidR="00215DE0" w:rsidRPr="00EE1AA0" w:rsidRDefault="00215DE0" w:rsidP="009E77A5">
            <w:pPr>
              <w:spacing w:after="0"/>
              <w:jc w:val="center"/>
              <w:rPr>
                <w:rFonts w:eastAsia="DengXian"/>
                <w:sz w:val="22"/>
                <w:szCs w:val="22"/>
              </w:rPr>
            </w:pPr>
            <w:r>
              <w:rPr>
                <w:rFonts w:eastAsia="DengXian" w:hint="eastAsia"/>
                <w:color w:val="000000"/>
                <w:kern w:val="24"/>
                <w:sz w:val="22"/>
                <w:szCs w:val="22"/>
                <w:lang w:eastAsia="zh-CN"/>
              </w:rPr>
              <w:t>(</w:t>
            </w:r>
            <w:r>
              <w:rPr>
                <w:rFonts w:eastAsia="DengXian"/>
                <w:color w:val="000000"/>
                <w:kern w:val="24"/>
                <w:sz w:val="22"/>
                <w:szCs w:val="22"/>
                <w:lang w:eastAsia="zh-CN"/>
              </w:rPr>
              <w:t>+28%)</w:t>
            </w:r>
          </w:p>
        </w:tc>
        <w:tc>
          <w:tcPr>
            <w:tcW w:w="1346" w:type="dxa"/>
            <w:shd w:val="clear" w:color="auto" w:fill="F2DBDB" w:themeFill="accent2" w:themeFillTint="33"/>
            <w:vAlign w:val="center"/>
          </w:tcPr>
          <w:p w14:paraId="3E94217C" w14:textId="77777777" w:rsidR="005901EB" w:rsidRDefault="005901EB" w:rsidP="009E77A5">
            <w:pPr>
              <w:spacing w:after="0"/>
              <w:jc w:val="center"/>
              <w:rPr>
                <w:rFonts w:eastAsia="DengXian"/>
                <w:color w:val="000000"/>
                <w:kern w:val="24"/>
                <w:sz w:val="22"/>
                <w:szCs w:val="22"/>
              </w:rPr>
            </w:pPr>
            <w:r w:rsidRPr="00EE1AA0">
              <w:rPr>
                <w:rFonts w:eastAsia="DengXian"/>
                <w:color w:val="000000"/>
                <w:kern w:val="24"/>
                <w:sz w:val="22"/>
                <w:szCs w:val="22"/>
              </w:rPr>
              <w:t>1.38</w:t>
            </w:r>
          </w:p>
          <w:p w14:paraId="3FD0C5BB" w14:textId="4C6A72AC" w:rsidR="00215DE0" w:rsidRPr="00EE1AA0" w:rsidRDefault="00215DE0" w:rsidP="009E77A5">
            <w:pPr>
              <w:spacing w:after="0"/>
              <w:jc w:val="center"/>
              <w:rPr>
                <w:rFonts w:eastAsia="DengXian"/>
                <w:sz w:val="22"/>
                <w:szCs w:val="22"/>
              </w:rPr>
            </w:pPr>
            <w:r>
              <w:rPr>
                <w:rFonts w:eastAsia="DengXian"/>
                <w:color w:val="000000"/>
                <w:kern w:val="24"/>
                <w:sz w:val="22"/>
                <w:szCs w:val="22"/>
              </w:rPr>
              <w:t>(+38%)</w:t>
            </w:r>
          </w:p>
        </w:tc>
      </w:tr>
    </w:tbl>
    <w:p w14:paraId="7A2AEB30" w14:textId="77777777" w:rsidR="004E66AC" w:rsidRPr="00F16B35" w:rsidRDefault="004E66AC" w:rsidP="00F16B35">
      <w:pPr>
        <w:spacing w:afterLines="50" w:after="120"/>
        <w:jc w:val="both"/>
        <w:rPr>
          <w:rFonts w:eastAsiaTheme="minorEastAsia"/>
          <w:sz w:val="22"/>
        </w:rPr>
      </w:pPr>
    </w:p>
    <w:p w14:paraId="587DDF7B" w14:textId="4FB2A8E5" w:rsidR="00822AB2" w:rsidRPr="00F16B35" w:rsidRDefault="00CB005B" w:rsidP="00F16B35">
      <w:pPr>
        <w:spacing w:afterLines="50" w:after="120"/>
        <w:jc w:val="both"/>
        <w:rPr>
          <w:rFonts w:eastAsiaTheme="minorEastAsia"/>
          <w:sz w:val="22"/>
        </w:rPr>
      </w:pPr>
      <w:r w:rsidRPr="00F16B35">
        <w:rPr>
          <w:rFonts w:eastAsiaTheme="minorEastAsia"/>
          <w:sz w:val="22"/>
        </w:rPr>
        <w:t xml:space="preserve">From table </w:t>
      </w:r>
      <w:r w:rsidR="00441CF6" w:rsidRPr="00F16B35">
        <w:rPr>
          <w:rFonts w:eastAsiaTheme="minorEastAsia"/>
          <w:sz w:val="22"/>
        </w:rPr>
        <w:t>4</w:t>
      </w:r>
      <w:r w:rsidRPr="00F16B35">
        <w:rPr>
          <w:rFonts w:eastAsiaTheme="minorEastAsia"/>
          <w:sz w:val="22"/>
        </w:rPr>
        <w:t xml:space="preserve">, </w:t>
      </w:r>
      <w:r w:rsidR="00745118" w:rsidRPr="00F16B35">
        <w:rPr>
          <w:rFonts w:eastAsiaTheme="minorEastAsia"/>
          <w:sz w:val="22"/>
        </w:rPr>
        <w:t xml:space="preserve">it can be </w:t>
      </w:r>
      <w:r w:rsidR="00EE1AA0" w:rsidRPr="00F16B35">
        <w:rPr>
          <w:rFonts w:eastAsiaTheme="minorEastAsia"/>
          <w:sz w:val="22"/>
        </w:rPr>
        <w:t>observed</w:t>
      </w:r>
      <w:r w:rsidR="00745118" w:rsidRPr="00F16B35">
        <w:rPr>
          <w:rFonts w:eastAsiaTheme="minorEastAsia"/>
          <w:sz w:val="22"/>
        </w:rPr>
        <w:t xml:space="preserve"> that </w:t>
      </w:r>
      <w:r w:rsidR="00EE1AA0" w:rsidRPr="00F16B35">
        <w:rPr>
          <w:rFonts w:eastAsiaTheme="minorEastAsia"/>
          <w:sz w:val="22"/>
        </w:rPr>
        <w:t xml:space="preserve">for </w:t>
      </w:r>
      <w:proofErr w:type="gramStart"/>
      <w:r w:rsidR="00EE1AA0" w:rsidRPr="00F16B35">
        <w:rPr>
          <w:rFonts w:eastAsiaTheme="minorEastAsia"/>
          <w:sz w:val="22"/>
        </w:rPr>
        <w:t>30kHz</w:t>
      </w:r>
      <w:proofErr w:type="gramEnd"/>
      <w:r w:rsidR="00EE1AA0" w:rsidRPr="00F16B35">
        <w:rPr>
          <w:rFonts w:eastAsiaTheme="minorEastAsia"/>
          <w:sz w:val="22"/>
        </w:rPr>
        <w:t xml:space="preserve"> SCS, the worst-case latency for a single-shot grant-free PUSCH transmission is less than 1ms for 2-OS PUSCH. For </w:t>
      </w:r>
      <w:proofErr w:type="gramStart"/>
      <w:r w:rsidR="00EE1AA0" w:rsidRPr="00F16B35">
        <w:rPr>
          <w:rFonts w:eastAsiaTheme="minorEastAsia"/>
          <w:sz w:val="22"/>
        </w:rPr>
        <w:t>120kHz</w:t>
      </w:r>
      <w:proofErr w:type="gramEnd"/>
      <w:r w:rsidR="00EE1AA0" w:rsidRPr="00F16B35">
        <w:rPr>
          <w:rFonts w:eastAsiaTheme="minorEastAsia"/>
          <w:sz w:val="22"/>
        </w:rPr>
        <w:t xml:space="preserve"> SCS, the worst-case latency for a single-shot grant-free PUSCH transmission is less than 1ms for 2/4/7-OS PUSCH. However, for both </w:t>
      </w:r>
      <w:proofErr w:type="gramStart"/>
      <w:r w:rsidR="00EE1AA0" w:rsidRPr="00F16B35">
        <w:rPr>
          <w:rFonts w:eastAsiaTheme="minorEastAsia"/>
          <w:sz w:val="22"/>
        </w:rPr>
        <w:t>30kHz</w:t>
      </w:r>
      <w:proofErr w:type="gramEnd"/>
      <w:r w:rsidR="00EE1AA0" w:rsidRPr="00F16B35">
        <w:rPr>
          <w:rFonts w:eastAsiaTheme="minorEastAsia"/>
          <w:sz w:val="22"/>
        </w:rPr>
        <w:t xml:space="preserve"> and 120kHz SCS, the worst-case latency for two grant-free PUSCH transmissions are larger than 1ms.</w:t>
      </w:r>
    </w:p>
    <w:p w14:paraId="5C0E1132" w14:textId="4EF11C72" w:rsidR="00CB005B" w:rsidRPr="00F16B35" w:rsidRDefault="00CB005B" w:rsidP="00F16B35">
      <w:pPr>
        <w:spacing w:afterLines="50" w:after="120"/>
        <w:jc w:val="both"/>
        <w:rPr>
          <w:rFonts w:eastAsiaTheme="minorEastAsia"/>
          <w:b/>
          <w:sz w:val="22"/>
          <w:u w:val="single"/>
        </w:rPr>
      </w:pPr>
      <w:r w:rsidRPr="00F16B35">
        <w:rPr>
          <w:rFonts w:eastAsiaTheme="minorEastAsia" w:hint="eastAsia"/>
          <w:b/>
          <w:sz w:val="22"/>
          <w:u w:val="single"/>
        </w:rPr>
        <w:t>Obs</w:t>
      </w:r>
      <w:r w:rsidRPr="00F16B35">
        <w:rPr>
          <w:rFonts w:eastAsiaTheme="minorEastAsia"/>
          <w:b/>
          <w:sz w:val="22"/>
          <w:u w:val="single"/>
        </w:rPr>
        <w:t>ervation</w:t>
      </w:r>
      <w:r w:rsidR="00175851" w:rsidRPr="00F16B35">
        <w:rPr>
          <w:rFonts w:eastAsiaTheme="minorEastAsia"/>
          <w:b/>
          <w:sz w:val="22"/>
          <w:u w:val="single"/>
        </w:rPr>
        <w:t xml:space="preserve"> 3</w:t>
      </w:r>
      <w:r w:rsidRPr="00F16B35">
        <w:rPr>
          <w:rFonts w:eastAsiaTheme="minorEastAsia"/>
          <w:b/>
          <w:sz w:val="22"/>
          <w:u w:val="single"/>
        </w:rPr>
        <w:t>:</w:t>
      </w:r>
    </w:p>
    <w:p w14:paraId="22B69F4E" w14:textId="7000E025" w:rsidR="00CB005B" w:rsidRPr="00F16B35" w:rsidRDefault="00CB005B" w:rsidP="00F16B35">
      <w:pPr>
        <w:pStyle w:val="afe"/>
        <w:numPr>
          <w:ilvl w:val="0"/>
          <w:numId w:val="44"/>
        </w:numPr>
        <w:spacing w:afterLines="50" w:after="120"/>
        <w:ind w:leftChars="0"/>
        <w:jc w:val="both"/>
        <w:rPr>
          <w:rFonts w:eastAsiaTheme="minorEastAsia"/>
          <w:i/>
          <w:sz w:val="22"/>
        </w:rPr>
      </w:pPr>
      <w:r w:rsidRPr="00F16B35">
        <w:rPr>
          <w:rFonts w:eastAsiaTheme="minorEastAsia" w:hint="eastAsia"/>
          <w:i/>
          <w:sz w:val="22"/>
        </w:rPr>
        <w:t>For</w:t>
      </w:r>
      <w:r w:rsidR="00EE1AA0" w:rsidRPr="00F16B35">
        <w:rPr>
          <w:rFonts w:eastAsiaTheme="minorEastAsia"/>
          <w:i/>
          <w:sz w:val="22"/>
        </w:rPr>
        <w:t xml:space="preserve"> </w:t>
      </w:r>
      <w:proofErr w:type="gramStart"/>
      <w:r w:rsidR="00EE1AA0" w:rsidRPr="00F16B35">
        <w:rPr>
          <w:rFonts w:eastAsiaTheme="minorEastAsia"/>
          <w:i/>
          <w:sz w:val="22"/>
        </w:rPr>
        <w:t>30kHz</w:t>
      </w:r>
      <w:proofErr w:type="gramEnd"/>
      <w:r w:rsidR="00EE1AA0" w:rsidRPr="00F16B35">
        <w:rPr>
          <w:rFonts w:eastAsiaTheme="minorEastAsia"/>
          <w:i/>
          <w:sz w:val="22"/>
        </w:rPr>
        <w:t xml:space="preserve"> SCS</w:t>
      </w:r>
      <w:r w:rsidRPr="00F16B35">
        <w:rPr>
          <w:rFonts w:eastAsiaTheme="minorEastAsia"/>
          <w:i/>
          <w:sz w:val="22"/>
        </w:rPr>
        <w:t xml:space="preserve">, the one-shot </w:t>
      </w:r>
      <w:r w:rsidR="00B74226" w:rsidRPr="00F16B35">
        <w:rPr>
          <w:rFonts w:eastAsiaTheme="minorEastAsia"/>
          <w:i/>
          <w:sz w:val="22"/>
        </w:rPr>
        <w:t>configured grant</w:t>
      </w:r>
      <w:r w:rsidRPr="00F16B35">
        <w:rPr>
          <w:rFonts w:eastAsiaTheme="minorEastAsia"/>
          <w:i/>
          <w:sz w:val="22"/>
        </w:rPr>
        <w:t xml:space="preserve"> UL transmission latency can</w:t>
      </w:r>
      <w:r w:rsidR="00035896" w:rsidRPr="00F16B35">
        <w:rPr>
          <w:rFonts w:eastAsiaTheme="minorEastAsia"/>
          <w:i/>
          <w:sz w:val="22"/>
        </w:rPr>
        <w:t xml:space="preserve"> </w:t>
      </w:r>
      <w:r w:rsidRPr="00F16B35">
        <w:rPr>
          <w:rFonts w:eastAsiaTheme="minorEastAsia"/>
          <w:i/>
          <w:sz w:val="22"/>
        </w:rPr>
        <w:t>be satisfied</w:t>
      </w:r>
      <w:r w:rsidR="00582838" w:rsidRPr="00F16B35">
        <w:rPr>
          <w:rFonts w:eastAsiaTheme="minorEastAsia"/>
          <w:i/>
          <w:sz w:val="22"/>
        </w:rPr>
        <w:t xml:space="preserve"> within 1ms latency</w:t>
      </w:r>
      <w:r w:rsidR="00EE1AA0" w:rsidRPr="00F16B35">
        <w:rPr>
          <w:rFonts w:eastAsiaTheme="minorEastAsia"/>
          <w:i/>
          <w:sz w:val="22"/>
        </w:rPr>
        <w:t xml:space="preserve"> for 2-OS PUSCH under Rel.15 UE capability</w:t>
      </w:r>
      <w:r w:rsidR="00582838" w:rsidRPr="00F16B35">
        <w:rPr>
          <w:rFonts w:eastAsiaTheme="minorEastAsia"/>
          <w:i/>
          <w:sz w:val="22"/>
        </w:rPr>
        <w:t>.</w:t>
      </w:r>
    </w:p>
    <w:p w14:paraId="088094B1" w14:textId="0B962E2F" w:rsidR="00582838" w:rsidRPr="00F16B35" w:rsidRDefault="00B96409" w:rsidP="00F16B35">
      <w:pPr>
        <w:pStyle w:val="afe"/>
        <w:numPr>
          <w:ilvl w:val="0"/>
          <w:numId w:val="44"/>
        </w:numPr>
        <w:spacing w:afterLines="50" w:after="120"/>
        <w:ind w:leftChars="0"/>
        <w:jc w:val="both"/>
        <w:rPr>
          <w:rFonts w:eastAsiaTheme="minorEastAsia"/>
          <w:i/>
          <w:sz w:val="22"/>
        </w:rPr>
      </w:pPr>
      <w:r w:rsidRPr="00F16B35">
        <w:rPr>
          <w:rFonts w:eastAsiaTheme="minorEastAsia" w:hint="eastAsia"/>
          <w:i/>
          <w:sz w:val="22"/>
        </w:rPr>
        <w:t xml:space="preserve">For </w:t>
      </w:r>
      <w:proofErr w:type="gramStart"/>
      <w:r w:rsidR="00EE1AA0" w:rsidRPr="00F16B35">
        <w:rPr>
          <w:rFonts w:eastAsiaTheme="minorEastAsia"/>
          <w:i/>
          <w:sz w:val="22"/>
        </w:rPr>
        <w:t>120kHz</w:t>
      </w:r>
      <w:proofErr w:type="gramEnd"/>
      <w:r w:rsidR="00EE1AA0" w:rsidRPr="00F16B35">
        <w:rPr>
          <w:rFonts w:eastAsiaTheme="minorEastAsia"/>
          <w:i/>
          <w:sz w:val="22"/>
        </w:rPr>
        <w:t xml:space="preserve"> SCS, the one-shot configured grant UL transmission latency can be satisfied within 1ms latency under Rel.15 UE capability.</w:t>
      </w:r>
    </w:p>
    <w:p w14:paraId="6D7F48BB" w14:textId="77777777" w:rsidR="008D53CF" w:rsidRDefault="008D53CF" w:rsidP="00F16B35">
      <w:pPr>
        <w:spacing w:afterLines="50" w:after="120"/>
        <w:jc w:val="both"/>
        <w:rPr>
          <w:rFonts w:eastAsiaTheme="minorEastAsia" w:hint="eastAsia"/>
          <w:sz w:val="22"/>
        </w:rPr>
      </w:pPr>
    </w:p>
    <w:p w14:paraId="5061AD03" w14:textId="18E8CA42" w:rsidR="009E1848" w:rsidRPr="00F16B35" w:rsidRDefault="004835F2" w:rsidP="00F16B35">
      <w:pPr>
        <w:spacing w:afterLines="50" w:after="120"/>
        <w:jc w:val="both"/>
        <w:rPr>
          <w:rFonts w:eastAsiaTheme="minorEastAsia"/>
          <w:sz w:val="22"/>
        </w:rPr>
      </w:pPr>
      <w:r w:rsidRPr="00F16B35">
        <w:rPr>
          <w:rFonts w:eastAsiaTheme="minorEastAsia"/>
          <w:sz w:val="22"/>
        </w:rPr>
        <w:t>B</w:t>
      </w:r>
      <w:r w:rsidRPr="00F16B35">
        <w:rPr>
          <w:rFonts w:eastAsiaTheme="minorEastAsia" w:hint="eastAsia"/>
          <w:sz w:val="22"/>
        </w:rPr>
        <w:t>ased</w:t>
      </w:r>
      <w:r w:rsidRPr="00F16B35">
        <w:rPr>
          <w:rFonts w:eastAsiaTheme="minorEastAsia"/>
          <w:sz w:val="22"/>
        </w:rPr>
        <w:t xml:space="preserve"> on the discussion on section 2.1.2 and 2.1.3, two directions can be considered for UL. One is to </w:t>
      </w:r>
      <w:r w:rsidR="009E1848" w:rsidRPr="00F16B35">
        <w:rPr>
          <w:rFonts w:eastAsiaTheme="minorEastAsia"/>
          <w:sz w:val="22"/>
        </w:rPr>
        <w:t xml:space="preserve">enable further UE capability to enable faster PUSCH processing time so that the 1ms latency requirements can be satisfied with SR-based PUSCH. </w:t>
      </w:r>
      <w:r w:rsidR="002A6C08" w:rsidRPr="00F16B35">
        <w:rPr>
          <w:rFonts w:eastAsiaTheme="minorEastAsia"/>
          <w:sz w:val="22"/>
        </w:rPr>
        <w:t xml:space="preserve">Another is to consider grant-free only for the UL </w:t>
      </w:r>
      <w:r w:rsidR="00633DE1" w:rsidRPr="00F16B35">
        <w:rPr>
          <w:rFonts w:eastAsiaTheme="minorEastAsia"/>
          <w:sz w:val="22"/>
        </w:rPr>
        <w:t>design</w:t>
      </w:r>
      <w:r w:rsidR="002A6C08" w:rsidRPr="00F16B35">
        <w:rPr>
          <w:rFonts w:eastAsiaTheme="minorEastAsia"/>
          <w:sz w:val="22"/>
        </w:rPr>
        <w:t xml:space="preserve"> of URLLC.</w:t>
      </w:r>
    </w:p>
    <w:p w14:paraId="55855EC8" w14:textId="223C57DF" w:rsidR="002A6C08" w:rsidRPr="00F16B35" w:rsidRDefault="00312795" w:rsidP="00F16B35">
      <w:pPr>
        <w:spacing w:afterLines="50" w:after="120"/>
        <w:jc w:val="both"/>
        <w:rPr>
          <w:rFonts w:eastAsiaTheme="minorEastAsia"/>
          <w:sz w:val="22"/>
        </w:rPr>
      </w:pPr>
      <w:r w:rsidRPr="00F16B35">
        <w:rPr>
          <w:rFonts w:eastAsiaTheme="minorEastAsia" w:hint="eastAsia"/>
          <w:sz w:val="22"/>
        </w:rPr>
        <w:t>R</w:t>
      </w:r>
      <w:r w:rsidRPr="00F16B35">
        <w:rPr>
          <w:rFonts w:eastAsiaTheme="minorEastAsia"/>
          <w:sz w:val="22"/>
        </w:rPr>
        <w:t xml:space="preserve">egarding to enable further </w:t>
      </w:r>
      <w:r w:rsidR="00B923B0" w:rsidRPr="00F16B35">
        <w:rPr>
          <w:rFonts w:eastAsiaTheme="minorEastAsia"/>
          <w:sz w:val="22"/>
        </w:rPr>
        <w:t>UE capability for faster PUSCH processing, according to the analysis in the appendix, the percentage of UE processing time among the total UL processing time can be calculated as follows:</w:t>
      </w:r>
    </w:p>
    <w:p w14:paraId="2C42C750" w14:textId="68081F28" w:rsidR="00B923B0" w:rsidRPr="00F16B35" w:rsidRDefault="00B923B0" w:rsidP="00F16B35">
      <w:pPr>
        <w:spacing w:afterLines="50" w:after="120"/>
        <w:jc w:val="center"/>
        <w:rPr>
          <w:rFonts w:eastAsiaTheme="minorEastAsia"/>
          <w:sz w:val="22"/>
        </w:rPr>
      </w:pPr>
      <w:r w:rsidRPr="00F16B35">
        <w:rPr>
          <w:rFonts w:eastAsiaTheme="minorEastAsia"/>
          <w:sz w:val="22"/>
        </w:rPr>
        <w:t xml:space="preserve">Table.5 Percentage of UE processing time </w:t>
      </w:r>
      <w:r w:rsidR="008266F2" w:rsidRPr="00F16B35">
        <w:rPr>
          <w:rFonts w:eastAsiaTheme="minorEastAsia" w:hint="eastAsia"/>
          <w:sz w:val="22"/>
        </w:rPr>
        <w:t>within</w:t>
      </w:r>
      <w:r w:rsidR="008266F2" w:rsidRPr="00F16B35">
        <w:rPr>
          <w:rFonts w:eastAsiaTheme="minorEastAsia"/>
          <w:sz w:val="22"/>
        </w:rPr>
        <w:t xml:space="preserve"> </w:t>
      </w:r>
      <w:r w:rsidRPr="00F16B35">
        <w:rPr>
          <w:rFonts w:eastAsiaTheme="minorEastAsia"/>
          <w:sz w:val="22"/>
        </w:rPr>
        <w:t xml:space="preserve">the total </w:t>
      </w:r>
      <w:r w:rsidR="00B13E74" w:rsidRPr="00F16B35">
        <w:rPr>
          <w:rFonts w:eastAsiaTheme="minorEastAsia"/>
          <w:sz w:val="22"/>
        </w:rPr>
        <w:t xml:space="preserve">SR-based </w:t>
      </w:r>
      <w:r w:rsidRPr="00F16B35">
        <w:rPr>
          <w:rFonts w:eastAsiaTheme="minorEastAsia"/>
          <w:sz w:val="22"/>
        </w:rPr>
        <w:t>uplink processing time</w:t>
      </w:r>
    </w:p>
    <w:tbl>
      <w:tblPr>
        <w:tblStyle w:val="afc"/>
        <w:tblW w:w="96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81"/>
        <w:gridCol w:w="1577"/>
        <w:gridCol w:w="1577"/>
        <w:gridCol w:w="1346"/>
        <w:gridCol w:w="1345"/>
        <w:gridCol w:w="1346"/>
        <w:gridCol w:w="1346"/>
      </w:tblGrid>
      <w:tr w:rsidR="00B923B0" w:rsidRPr="006C1911" w14:paraId="716BE42F" w14:textId="77777777" w:rsidTr="00B17831">
        <w:trPr>
          <w:trHeight w:val="74"/>
        </w:trPr>
        <w:tc>
          <w:tcPr>
            <w:tcW w:w="1081" w:type="dxa"/>
            <w:vMerge w:val="restart"/>
            <w:shd w:val="clear" w:color="auto" w:fill="EEECE1" w:themeFill="background2"/>
            <w:noWrap/>
            <w:vAlign w:val="center"/>
          </w:tcPr>
          <w:p w14:paraId="18E51864" w14:textId="1AA0415D" w:rsidR="00B923B0" w:rsidRPr="006C1911" w:rsidRDefault="00F0192A" w:rsidP="00B17831">
            <w:pPr>
              <w:jc w:val="center"/>
              <w:rPr>
                <w:rFonts w:eastAsia="DengXian"/>
                <w:b/>
                <w:bCs/>
                <w:sz w:val="22"/>
                <w:szCs w:val="22"/>
                <w:lang w:val="en-US" w:eastAsia="zh-CN"/>
              </w:rPr>
            </w:pPr>
            <w:r>
              <w:rPr>
                <w:rFonts w:eastAsia="DengXian"/>
                <w:b/>
                <w:bCs/>
                <w:sz w:val="22"/>
                <w:szCs w:val="22"/>
                <w:lang w:val="en-US" w:eastAsia="zh-CN"/>
              </w:rPr>
              <w:t>U</w:t>
            </w:r>
            <w:r w:rsidR="00B923B0" w:rsidRPr="006C1911">
              <w:rPr>
                <w:rFonts w:eastAsia="DengXian"/>
                <w:b/>
                <w:bCs/>
                <w:sz w:val="22"/>
                <w:szCs w:val="22"/>
                <w:lang w:val="en-US" w:eastAsia="zh-CN"/>
              </w:rPr>
              <w:t xml:space="preserve">L </w:t>
            </w:r>
          </w:p>
        </w:tc>
        <w:tc>
          <w:tcPr>
            <w:tcW w:w="4500" w:type="dxa"/>
            <w:gridSpan w:val="3"/>
            <w:shd w:val="clear" w:color="auto" w:fill="EEECE1" w:themeFill="background2"/>
            <w:noWrap/>
          </w:tcPr>
          <w:p w14:paraId="27E56AD7" w14:textId="77777777" w:rsidR="00B923B0" w:rsidRPr="006C1911" w:rsidRDefault="00B923B0" w:rsidP="00B17831">
            <w:pPr>
              <w:jc w:val="center"/>
              <w:rPr>
                <w:rFonts w:eastAsia="DengXian"/>
                <w:b/>
                <w:bCs/>
                <w:sz w:val="22"/>
                <w:szCs w:val="22"/>
                <w:lang w:val="en-US" w:eastAsia="zh-CN"/>
              </w:rPr>
            </w:pPr>
            <w:r w:rsidRPr="006C1911">
              <w:rPr>
                <w:rFonts w:eastAsia="DengXian"/>
                <w:b/>
                <w:bCs/>
                <w:sz w:val="22"/>
                <w:szCs w:val="22"/>
                <w:lang w:val="en-US" w:eastAsia="zh-CN"/>
              </w:rPr>
              <w:t>One-shot latency [</w:t>
            </w:r>
            <w:proofErr w:type="spellStart"/>
            <w:r w:rsidRPr="006C1911">
              <w:rPr>
                <w:rFonts w:eastAsia="DengXian"/>
                <w:b/>
                <w:bCs/>
                <w:sz w:val="22"/>
                <w:szCs w:val="22"/>
                <w:lang w:val="en-US" w:eastAsia="zh-CN"/>
              </w:rPr>
              <w:t>ms</w:t>
            </w:r>
            <w:proofErr w:type="spellEnd"/>
            <w:r w:rsidRPr="006C1911">
              <w:rPr>
                <w:rFonts w:eastAsia="DengXian"/>
                <w:b/>
                <w:bCs/>
                <w:sz w:val="22"/>
                <w:szCs w:val="22"/>
                <w:lang w:val="en-US" w:eastAsia="zh-CN"/>
              </w:rPr>
              <w:t>]</w:t>
            </w:r>
          </w:p>
        </w:tc>
        <w:tc>
          <w:tcPr>
            <w:tcW w:w="4037" w:type="dxa"/>
            <w:gridSpan w:val="3"/>
            <w:shd w:val="clear" w:color="auto" w:fill="EEECE1" w:themeFill="background2"/>
          </w:tcPr>
          <w:p w14:paraId="27408646" w14:textId="77777777" w:rsidR="00B923B0" w:rsidRPr="006C1911" w:rsidRDefault="00B923B0" w:rsidP="00B17831">
            <w:pPr>
              <w:jc w:val="center"/>
              <w:rPr>
                <w:rFonts w:eastAsia="DengXian"/>
                <w:b/>
                <w:bCs/>
                <w:sz w:val="22"/>
                <w:szCs w:val="22"/>
                <w:lang w:val="en-US" w:eastAsia="zh-CN"/>
              </w:rPr>
            </w:pPr>
            <w:r w:rsidRPr="006C1911">
              <w:rPr>
                <w:rFonts w:eastAsia="DengXian"/>
                <w:b/>
                <w:bCs/>
                <w:sz w:val="22"/>
                <w:szCs w:val="22"/>
                <w:lang w:val="en-US" w:eastAsia="zh-CN"/>
              </w:rPr>
              <w:t>Two transmission latency [</w:t>
            </w:r>
            <w:proofErr w:type="spellStart"/>
            <w:r w:rsidRPr="006C1911">
              <w:rPr>
                <w:rFonts w:eastAsia="DengXian"/>
                <w:b/>
                <w:bCs/>
                <w:sz w:val="22"/>
                <w:szCs w:val="22"/>
                <w:lang w:val="en-US" w:eastAsia="zh-CN"/>
              </w:rPr>
              <w:t>ms</w:t>
            </w:r>
            <w:proofErr w:type="spellEnd"/>
            <w:r w:rsidRPr="006C1911">
              <w:rPr>
                <w:rFonts w:eastAsia="DengXian"/>
                <w:b/>
                <w:bCs/>
                <w:sz w:val="22"/>
                <w:szCs w:val="22"/>
                <w:lang w:val="en-US" w:eastAsia="zh-CN"/>
              </w:rPr>
              <w:t>]</w:t>
            </w:r>
          </w:p>
        </w:tc>
      </w:tr>
      <w:tr w:rsidR="00B923B0" w:rsidRPr="006C1911" w14:paraId="4BD21D50" w14:textId="77777777" w:rsidTr="00B17831">
        <w:trPr>
          <w:trHeight w:val="80"/>
        </w:trPr>
        <w:tc>
          <w:tcPr>
            <w:tcW w:w="1081" w:type="dxa"/>
            <w:vMerge/>
            <w:shd w:val="clear" w:color="auto" w:fill="EEECE1" w:themeFill="background2"/>
            <w:noWrap/>
            <w:hideMark/>
          </w:tcPr>
          <w:p w14:paraId="531DE2D6" w14:textId="77777777" w:rsidR="00B923B0" w:rsidRPr="006C1911" w:rsidRDefault="00B923B0" w:rsidP="00B17831">
            <w:pPr>
              <w:rPr>
                <w:rFonts w:eastAsia="DengXian"/>
                <w:sz w:val="22"/>
                <w:szCs w:val="22"/>
                <w:lang w:val="en-US" w:eastAsia="zh-CN"/>
              </w:rPr>
            </w:pPr>
          </w:p>
        </w:tc>
        <w:tc>
          <w:tcPr>
            <w:tcW w:w="1577" w:type="dxa"/>
            <w:shd w:val="clear" w:color="auto" w:fill="EEECE1" w:themeFill="background2"/>
            <w:noWrap/>
          </w:tcPr>
          <w:p w14:paraId="3C94026F" w14:textId="77777777" w:rsidR="00B923B0" w:rsidRPr="006C1911" w:rsidRDefault="00B923B0" w:rsidP="00B17831">
            <w:pPr>
              <w:jc w:val="center"/>
              <w:rPr>
                <w:rFonts w:eastAsia="DengXian"/>
                <w:sz w:val="22"/>
                <w:szCs w:val="22"/>
                <w:lang w:val="en-US" w:eastAsia="zh-CN"/>
              </w:rPr>
            </w:pPr>
            <w:r w:rsidRPr="006C1911">
              <w:rPr>
                <w:rFonts w:eastAsia="DengXian"/>
                <w:sz w:val="22"/>
                <w:szCs w:val="22"/>
                <w:lang w:val="en-US" w:eastAsia="zh-CN"/>
              </w:rPr>
              <w:t>2 OS</w:t>
            </w:r>
          </w:p>
        </w:tc>
        <w:tc>
          <w:tcPr>
            <w:tcW w:w="1577" w:type="dxa"/>
            <w:shd w:val="clear" w:color="auto" w:fill="EEECE1" w:themeFill="background2"/>
          </w:tcPr>
          <w:p w14:paraId="152E3C3C" w14:textId="77777777" w:rsidR="00B923B0" w:rsidRPr="006C1911" w:rsidRDefault="00B923B0" w:rsidP="00B17831">
            <w:pPr>
              <w:jc w:val="center"/>
              <w:rPr>
                <w:rFonts w:eastAsia="DengXian"/>
                <w:sz w:val="22"/>
                <w:szCs w:val="22"/>
                <w:lang w:val="en-US" w:eastAsia="zh-CN"/>
              </w:rPr>
            </w:pPr>
            <w:r w:rsidRPr="006C1911">
              <w:rPr>
                <w:rFonts w:eastAsia="DengXian"/>
                <w:sz w:val="22"/>
                <w:szCs w:val="22"/>
                <w:lang w:val="en-US" w:eastAsia="zh-CN"/>
              </w:rPr>
              <w:t>4 OS</w:t>
            </w:r>
          </w:p>
        </w:tc>
        <w:tc>
          <w:tcPr>
            <w:tcW w:w="1346" w:type="dxa"/>
            <w:shd w:val="clear" w:color="auto" w:fill="EEECE1" w:themeFill="background2"/>
          </w:tcPr>
          <w:p w14:paraId="29C99075" w14:textId="77777777" w:rsidR="00B923B0" w:rsidRPr="006C1911" w:rsidRDefault="00B923B0" w:rsidP="00B17831">
            <w:pPr>
              <w:jc w:val="center"/>
              <w:rPr>
                <w:rFonts w:eastAsia="DengXian"/>
                <w:sz w:val="22"/>
                <w:szCs w:val="22"/>
                <w:lang w:eastAsia="zh-CN"/>
              </w:rPr>
            </w:pPr>
            <w:r w:rsidRPr="006C1911">
              <w:rPr>
                <w:rFonts w:eastAsia="DengXian"/>
                <w:sz w:val="22"/>
                <w:szCs w:val="22"/>
                <w:lang w:eastAsia="zh-CN"/>
              </w:rPr>
              <w:t>7 OS</w:t>
            </w:r>
          </w:p>
        </w:tc>
        <w:tc>
          <w:tcPr>
            <w:tcW w:w="1345" w:type="dxa"/>
            <w:shd w:val="clear" w:color="auto" w:fill="EEECE1" w:themeFill="background2"/>
          </w:tcPr>
          <w:p w14:paraId="34B796FF" w14:textId="77777777" w:rsidR="00B923B0" w:rsidRPr="006C1911" w:rsidRDefault="00B923B0" w:rsidP="00B17831">
            <w:pPr>
              <w:jc w:val="center"/>
              <w:rPr>
                <w:rFonts w:eastAsia="DengXian"/>
                <w:sz w:val="22"/>
                <w:szCs w:val="22"/>
                <w:lang w:eastAsia="zh-CN"/>
              </w:rPr>
            </w:pPr>
            <w:r w:rsidRPr="006C1911">
              <w:rPr>
                <w:rFonts w:eastAsia="DengXian"/>
                <w:sz w:val="22"/>
                <w:szCs w:val="22"/>
                <w:lang w:eastAsia="zh-CN"/>
              </w:rPr>
              <w:t>2 OS</w:t>
            </w:r>
          </w:p>
        </w:tc>
        <w:tc>
          <w:tcPr>
            <w:tcW w:w="1346" w:type="dxa"/>
            <w:shd w:val="clear" w:color="auto" w:fill="EEECE1" w:themeFill="background2"/>
          </w:tcPr>
          <w:p w14:paraId="02287AD9" w14:textId="77777777" w:rsidR="00B923B0" w:rsidRPr="006C1911" w:rsidRDefault="00B923B0" w:rsidP="00B17831">
            <w:pPr>
              <w:jc w:val="center"/>
              <w:rPr>
                <w:rFonts w:eastAsia="DengXian"/>
                <w:sz w:val="22"/>
                <w:szCs w:val="22"/>
                <w:lang w:eastAsia="zh-CN"/>
              </w:rPr>
            </w:pPr>
            <w:r w:rsidRPr="006C1911">
              <w:rPr>
                <w:rFonts w:eastAsia="DengXian"/>
                <w:sz w:val="22"/>
                <w:szCs w:val="22"/>
                <w:lang w:eastAsia="zh-CN"/>
              </w:rPr>
              <w:t>4 OS</w:t>
            </w:r>
          </w:p>
        </w:tc>
        <w:tc>
          <w:tcPr>
            <w:tcW w:w="1346" w:type="dxa"/>
            <w:shd w:val="clear" w:color="auto" w:fill="EEECE1" w:themeFill="background2"/>
          </w:tcPr>
          <w:p w14:paraId="65FD91E0" w14:textId="77777777" w:rsidR="00B923B0" w:rsidRPr="006C1911" w:rsidRDefault="00B923B0" w:rsidP="00B17831">
            <w:pPr>
              <w:jc w:val="center"/>
              <w:rPr>
                <w:rFonts w:eastAsia="DengXian"/>
                <w:sz w:val="22"/>
                <w:szCs w:val="22"/>
                <w:lang w:eastAsia="zh-CN"/>
              </w:rPr>
            </w:pPr>
            <w:r w:rsidRPr="006C1911">
              <w:rPr>
                <w:rFonts w:eastAsia="DengXian"/>
                <w:sz w:val="22"/>
                <w:szCs w:val="22"/>
                <w:lang w:eastAsia="zh-CN"/>
              </w:rPr>
              <w:t>7 OS</w:t>
            </w:r>
          </w:p>
        </w:tc>
      </w:tr>
      <w:tr w:rsidR="00440A72" w:rsidRPr="006C1911" w14:paraId="78D687E5" w14:textId="77777777" w:rsidTr="00231375">
        <w:trPr>
          <w:trHeight w:val="74"/>
        </w:trPr>
        <w:tc>
          <w:tcPr>
            <w:tcW w:w="1081" w:type="dxa"/>
            <w:shd w:val="clear" w:color="auto" w:fill="EEECE1" w:themeFill="background2"/>
            <w:noWrap/>
            <w:hideMark/>
          </w:tcPr>
          <w:p w14:paraId="56BB55DC" w14:textId="77777777" w:rsidR="00440A72" w:rsidRPr="006C1911" w:rsidRDefault="00440A72" w:rsidP="00440A72">
            <w:pPr>
              <w:rPr>
                <w:rFonts w:eastAsia="DengXian"/>
                <w:sz w:val="22"/>
                <w:szCs w:val="22"/>
                <w:lang w:val="en-US" w:eastAsia="zh-CN"/>
              </w:rPr>
            </w:pPr>
            <w:r w:rsidRPr="006C1911">
              <w:rPr>
                <w:rFonts w:eastAsia="DengXian"/>
                <w:sz w:val="22"/>
                <w:szCs w:val="22"/>
                <w:lang w:val="en-US" w:eastAsia="zh-CN"/>
              </w:rPr>
              <w:t>30kHz</w:t>
            </w:r>
          </w:p>
        </w:tc>
        <w:tc>
          <w:tcPr>
            <w:tcW w:w="1577" w:type="dxa"/>
            <w:shd w:val="clear" w:color="auto" w:fill="F2DBDB" w:themeFill="accent2" w:themeFillTint="33"/>
            <w:vAlign w:val="center"/>
          </w:tcPr>
          <w:p w14:paraId="6BD9C3EB" w14:textId="5E75E75E" w:rsidR="00440A72" w:rsidRPr="006C1911" w:rsidRDefault="00440A72" w:rsidP="00440A72">
            <w:pPr>
              <w:jc w:val="center"/>
              <w:rPr>
                <w:rFonts w:eastAsia="DengXian"/>
                <w:sz w:val="22"/>
                <w:szCs w:val="22"/>
                <w:lang w:val="en-US" w:eastAsia="zh-CN"/>
              </w:rPr>
            </w:pPr>
            <w:r w:rsidRPr="006C1911">
              <w:rPr>
                <w:rFonts w:eastAsia="DengXian"/>
                <w:color w:val="000000"/>
                <w:sz w:val="22"/>
                <w:szCs w:val="22"/>
              </w:rPr>
              <w:t>12%</w:t>
            </w:r>
          </w:p>
        </w:tc>
        <w:tc>
          <w:tcPr>
            <w:tcW w:w="1577" w:type="dxa"/>
            <w:shd w:val="clear" w:color="auto" w:fill="F2DBDB" w:themeFill="accent2" w:themeFillTint="33"/>
            <w:vAlign w:val="center"/>
          </w:tcPr>
          <w:p w14:paraId="1C3DF6E6" w14:textId="6C39FCB4" w:rsidR="00440A72" w:rsidRPr="006C1911" w:rsidRDefault="00440A72" w:rsidP="00440A72">
            <w:pPr>
              <w:jc w:val="center"/>
              <w:rPr>
                <w:rFonts w:eastAsia="DengXian"/>
                <w:sz w:val="22"/>
                <w:szCs w:val="22"/>
                <w:lang w:val="en-US" w:eastAsia="zh-CN"/>
              </w:rPr>
            </w:pPr>
            <w:r w:rsidRPr="006C1911">
              <w:rPr>
                <w:rFonts w:eastAsia="DengXian"/>
                <w:color w:val="000000"/>
                <w:sz w:val="22"/>
                <w:szCs w:val="22"/>
              </w:rPr>
              <w:t>11%</w:t>
            </w:r>
          </w:p>
        </w:tc>
        <w:tc>
          <w:tcPr>
            <w:tcW w:w="1346" w:type="dxa"/>
            <w:shd w:val="clear" w:color="auto" w:fill="F2DBDB" w:themeFill="accent2" w:themeFillTint="33"/>
            <w:vAlign w:val="center"/>
          </w:tcPr>
          <w:p w14:paraId="10359805" w14:textId="07A07364" w:rsidR="00440A72" w:rsidRPr="006C1911" w:rsidRDefault="00440A72" w:rsidP="00440A72">
            <w:pPr>
              <w:jc w:val="center"/>
              <w:rPr>
                <w:rFonts w:eastAsia="DengXian"/>
                <w:sz w:val="22"/>
                <w:szCs w:val="22"/>
                <w:lang w:val="en-US" w:eastAsia="zh-CN"/>
              </w:rPr>
            </w:pPr>
            <w:r w:rsidRPr="006C1911">
              <w:rPr>
                <w:rFonts w:eastAsia="DengXian"/>
                <w:color w:val="000000"/>
                <w:sz w:val="22"/>
                <w:szCs w:val="22"/>
              </w:rPr>
              <w:t>10%</w:t>
            </w:r>
          </w:p>
        </w:tc>
        <w:tc>
          <w:tcPr>
            <w:tcW w:w="1345" w:type="dxa"/>
            <w:shd w:val="clear" w:color="auto" w:fill="F2DBDB" w:themeFill="accent2" w:themeFillTint="33"/>
            <w:vAlign w:val="center"/>
          </w:tcPr>
          <w:p w14:paraId="7315AFB6" w14:textId="506AF311" w:rsidR="00440A72" w:rsidRPr="006C1911" w:rsidRDefault="00440A72" w:rsidP="00440A72">
            <w:pPr>
              <w:jc w:val="center"/>
              <w:rPr>
                <w:rFonts w:eastAsia="DengXian"/>
                <w:sz w:val="22"/>
                <w:szCs w:val="22"/>
                <w:lang w:val="en-US" w:eastAsia="zh-CN"/>
              </w:rPr>
            </w:pPr>
            <w:r w:rsidRPr="006C1911">
              <w:rPr>
                <w:rFonts w:eastAsia="DengXian"/>
                <w:color w:val="000000"/>
                <w:sz w:val="22"/>
                <w:szCs w:val="22"/>
              </w:rPr>
              <w:t>15%</w:t>
            </w:r>
          </w:p>
        </w:tc>
        <w:tc>
          <w:tcPr>
            <w:tcW w:w="1346" w:type="dxa"/>
            <w:shd w:val="clear" w:color="auto" w:fill="F2DBDB" w:themeFill="accent2" w:themeFillTint="33"/>
            <w:vAlign w:val="center"/>
          </w:tcPr>
          <w:p w14:paraId="2202C64A" w14:textId="31FBC6A4" w:rsidR="00440A72" w:rsidRPr="006C1911" w:rsidRDefault="00440A72" w:rsidP="00440A72">
            <w:pPr>
              <w:jc w:val="center"/>
              <w:rPr>
                <w:rFonts w:eastAsia="DengXian"/>
                <w:sz w:val="22"/>
                <w:szCs w:val="22"/>
                <w:lang w:val="en-US" w:eastAsia="zh-CN"/>
              </w:rPr>
            </w:pPr>
            <w:r w:rsidRPr="006C1911">
              <w:rPr>
                <w:rFonts w:eastAsia="DengXian"/>
                <w:color w:val="000000"/>
                <w:sz w:val="22"/>
                <w:szCs w:val="22"/>
              </w:rPr>
              <w:t>16%</w:t>
            </w:r>
          </w:p>
        </w:tc>
        <w:tc>
          <w:tcPr>
            <w:tcW w:w="1346" w:type="dxa"/>
            <w:shd w:val="clear" w:color="auto" w:fill="F2DBDB" w:themeFill="accent2" w:themeFillTint="33"/>
            <w:vAlign w:val="center"/>
          </w:tcPr>
          <w:p w14:paraId="5F7DD162" w14:textId="230057E6" w:rsidR="00440A72" w:rsidRPr="006C1911" w:rsidRDefault="00440A72" w:rsidP="00440A72">
            <w:pPr>
              <w:jc w:val="center"/>
              <w:rPr>
                <w:rFonts w:eastAsia="DengXian"/>
                <w:sz w:val="22"/>
                <w:szCs w:val="22"/>
                <w:lang w:val="en-US" w:eastAsia="zh-CN"/>
              </w:rPr>
            </w:pPr>
            <w:r w:rsidRPr="006C1911">
              <w:rPr>
                <w:rFonts w:eastAsia="DengXian"/>
                <w:color w:val="000000"/>
                <w:sz w:val="22"/>
                <w:szCs w:val="22"/>
              </w:rPr>
              <w:t>16%</w:t>
            </w:r>
          </w:p>
        </w:tc>
      </w:tr>
      <w:tr w:rsidR="00520156" w:rsidRPr="006C1911" w14:paraId="72072F46" w14:textId="77777777" w:rsidTr="00231375">
        <w:trPr>
          <w:trHeight w:val="5"/>
        </w:trPr>
        <w:tc>
          <w:tcPr>
            <w:tcW w:w="1081" w:type="dxa"/>
            <w:shd w:val="clear" w:color="auto" w:fill="EEECE1" w:themeFill="background2"/>
            <w:noWrap/>
            <w:vAlign w:val="center"/>
          </w:tcPr>
          <w:p w14:paraId="59286097" w14:textId="77777777" w:rsidR="00520156" w:rsidRPr="006C1911" w:rsidRDefault="00520156" w:rsidP="00520156">
            <w:pPr>
              <w:jc w:val="both"/>
              <w:rPr>
                <w:rFonts w:eastAsia="DengXian"/>
                <w:sz w:val="22"/>
                <w:szCs w:val="22"/>
                <w:lang w:val="en-US" w:eastAsia="zh-CN"/>
              </w:rPr>
            </w:pPr>
            <w:r w:rsidRPr="006C1911">
              <w:rPr>
                <w:rFonts w:eastAsia="DengXian"/>
                <w:sz w:val="22"/>
                <w:szCs w:val="22"/>
                <w:lang w:val="en-US" w:eastAsia="zh-CN"/>
              </w:rPr>
              <w:t>120kHz</w:t>
            </w:r>
          </w:p>
        </w:tc>
        <w:tc>
          <w:tcPr>
            <w:tcW w:w="1577" w:type="dxa"/>
            <w:shd w:val="clear" w:color="auto" w:fill="F2DBDB" w:themeFill="accent2" w:themeFillTint="33"/>
            <w:vAlign w:val="center"/>
          </w:tcPr>
          <w:p w14:paraId="7D0E5931" w14:textId="1B534FD7" w:rsidR="00520156" w:rsidRPr="006C1911" w:rsidRDefault="00520156" w:rsidP="00520156">
            <w:pPr>
              <w:jc w:val="center"/>
              <w:rPr>
                <w:rFonts w:eastAsia="DengXian"/>
                <w:sz w:val="22"/>
                <w:szCs w:val="22"/>
                <w:lang w:val="en-US" w:eastAsia="zh-CN"/>
              </w:rPr>
            </w:pPr>
            <w:r w:rsidRPr="006C1911">
              <w:rPr>
                <w:rFonts w:eastAsia="DengXian"/>
                <w:color w:val="000000"/>
                <w:sz w:val="22"/>
                <w:szCs w:val="22"/>
              </w:rPr>
              <w:t>32%</w:t>
            </w:r>
          </w:p>
        </w:tc>
        <w:tc>
          <w:tcPr>
            <w:tcW w:w="1577" w:type="dxa"/>
            <w:shd w:val="clear" w:color="auto" w:fill="F2DBDB" w:themeFill="accent2" w:themeFillTint="33"/>
            <w:vAlign w:val="center"/>
          </w:tcPr>
          <w:p w14:paraId="2A80B2ED" w14:textId="662ABDC0" w:rsidR="00520156" w:rsidRPr="006C1911" w:rsidRDefault="00520156" w:rsidP="00520156">
            <w:pPr>
              <w:jc w:val="center"/>
              <w:rPr>
                <w:rFonts w:eastAsia="DengXian"/>
                <w:sz w:val="22"/>
                <w:szCs w:val="22"/>
                <w:lang w:val="en-US" w:eastAsia="zh-CN"/>
              </w:rPr>
            </w:pPr>
            <w:r w:rsidRPr="006C1911">
              <w:rPr>
                <w:rFonts w:eastAsia="DengXian"/>
                <w:color w:val="000000"/>
                <w:sz w:val="22"/>
                <w:szCs w:val="22"/>
              </w:rPr>
              <w:t>31%</w:t>
            </w:r>
          </w:p>
        </w:tc>
        <w:tc>
          <w:tcPr>
            <w:tcW w:w="1346" w:type="dxa"/>
            <w:shd w:val="clear" w:color="auto" w:fill="F2DBDB" w:themeFill="accent2" w:themeFillTint="33"/>
            <w:vAlign w:val="center"/>
          </w:tcPr>
          <w:p w14:paraId="265CE6F8" w14:textId="10BE5601" w:rsidR="00520156" w:rsidRPr="006C1911" w:rsidRDefault="00520156" w:rsidP="00520156">
            <w:pPr>
              <w:jc w:val="center"/>
              <w:rPr>
                <w:rFonts w:eastAsia="DengXian"/>
                <w:sz w:val="22"/>
                <w:szCs w:val="22"/>
                <w:lang w:val="en-US" w:eastAsia="zh-CN"/>
              </w:rPr>
            </w:pPr>
            <w:r w:rsidRPr="006C1911">
              <w:rPr>
                <w:rFonts w:eastAsia="DengXian"/>
                <w:color w:val="000000"/>
                <w:sz w:val="22"/>
                <w:szCs w:val="22"/>
              </w:rPr>
              <w:t>29%</w:t>
            </w:r>
          </w:p>
        </w:tc>
        <w:tc>
          <w:tcPr>
            <w:tcW w:w="1345" w:type="dxa"/>
            <w:shd w:val="clear" w:color="auto" w:fill="F2DBDB" w:themeFill="accent2" w:themeFillTint="33"/>
            <w:vAlign w:val="center"/>
          </w:tcPr>
          <w:p w14:paraId="55158CC3" w14:textId="7530E905" w:rsidR="00520156" w:rsidRPr="006C1911" w:rsidRDefault="00520156" w:rsidP="00520156">
            <w:pPr>
              <w:jc w:val="center"/>
              <w:rPr>
                <w:rFonts w:eastAsia="DengXian"/>
                <w:sz w:val="22"/>
                <w:szCs w:val="22"/>
                <w:lang w:val="en-US" w:eastAsia="zh-CN"/>
              </w:rPr>
            </w:pPr>
            <w:r w:rsidRPr="006C1911">
              <w:rPr>
                <w:rFonts w:eastAsia="DengXian"/>
                <w:color w:val="000000"/>
                <w:sz w:val="22"/>
                <w:szCs w:val="22"/>
              </w:rPr>
              <w:t>40%</w:t>
            </w:r>
          </w:p>
        </w:tc>
        <w:tc>
          <w:tcPr>
            <w:tcW w:w="1346" w:type="dxa"/>
            <w:shd w:val="clear" w:color="auto" w:fill="F2DBDB" w:themeFill="accent2" w:themeFillTint="33"/>
            <w:vAlign w:val="center"/>
          </w:tcPr>
          <w:p w14:paraId="36C5F86C" w14:textId="70685F2C" w:rsidR="00520156" w:rsidRPr="006C1911" w:rsidRDefault="00520156" w:rsidP="00520156">
            <w:pPr>
              <w:jc w:val="center"/>
              <w:rPr>
                <w:rFonts w:eastAsia="DengXian"/>
                <w:sz w:val="22"/>
                <w:szCs w:val="22"/>
                <w:lang w:val="en-US" w:eastAsia="zh-CN"/>
              </w:rPr>
            </w:pPr>
            <w:r w:rsidRPr="006C1911">
              <w:rPr>
                <w:rFonts w:eastAsia="DengXian"/>
                <w:color w:val="000000"/>
                <w:sz w:val="22"/>
                <w:szCs w:val="22"/>
              </w:rPr>
              <w:t>39%</w:t>
            </w:r>
          </w:p>
        </w:tc>
        <w:tc>
          <w:tcPr>
            <w:tcW w:w="1346" w:type="dxa"/>
            <w:shd w:val="clear" w:color="auto" w:fill="F2DBDB" w:themeFill="accent2" w:themeFillTint="33"/>
            <w:vAlign w:val="center"/>
          </w:tcPr>
          <w:p w14:paraId="63D80A12" w14:textId="6F180CA6" w:rsidR="00520156" w:rsidRPr="006C1911" w:rsidRDefault="00520156" w:rsidP="00520156">
            <w:pPr>
              <w:jc w:val="center"/>
              <w:rPr>
                <w:rFonts w:eastAsia="DengXian"/>
                <w:sz w:val="22"/>
                <w:szCs w:val="22"/>
                <w:lang w:val="en-US" w:eastAsia="zh-CN"/>
              </w:rPr>
            </w:pPr>
            <w:r w:rsidRPr="006C1911">
              <w:rPr>
                <w:rFonts w:eastAsia="DengXian"/>
                <w:color w:val="000000"/>
                <w:sz w:val="22"/>
                <w:szCs w:val="22"/>
              </w:rPr>
              <w:t>32%</w:t>
            </w:r>
          </w:p>
        </w:tc>
      </w:tr>
    </w:tbl>
    <w:p w14:paraId="0003C900" w14:textId="77777777" w:rsidR="00B923B0" w:rsidRPr="00F16B35" w:rsidRDefault="00B923B0" w:rsidP="00F16B35">
      <w:pPr>
        <w:spacing w:afterLines="50" w:after="120"/>
        <w:jc w:val="both"/>
        <w:rPr>
          <w:rFonts w:eastAsiaTheme="minorEastAsia"/>
          <w:sz w:val="22"/>
        </w:rPr>
      </w:pPr>
    </w:p>
    <w:p w14:paraId="77CBC2C0" w14:textId="77777777" w:rsidR="007C7D58" w:rsidRPr="00F16B35" w:rsidRDefault="007C7D58" w:rsidP="00F16B35">
      <w:pPr>
        <w:spacing w:afterLines="50" w:after="120"/>
        <w:jc w:val="center"/>
        <w:rPr>
          <w:rFonts w:eastAsiaTheme="minorEastAsia"/>
          <w:sz w:val="22"/>
        </w:rPr>
      </w:pPr>
      <w:r w:rsidRPr="00F16B35">
        <w:rPr>
          <w:rFonts w:eastAsiaTheme="minorEastAsia"/>
          <w:sz w:val="22"/>
        </w:rPr>
        <w:t xml:space="preserve">Table.6 Percentage of UE processing time </w:t>
      </w:r>
      <w:r w:rsidRPr="00F16B35">
        <w:rPr>
          <w:rFonts w:eastAsiaTheme="minorEastAsia" w:hint="eastAsia"/>
          <w:sz w:val="22"/>
        </w:rPr>
        <w:t>within</w:t>
      </w:r>
      <w:r w:rsidRPr="00F16B35">
        <w:rPr>
          <w:rFonts w:eastAsiaTheme="minorEastAsia"/>
          <w:sz w:val="22"/>
        </w:rPr>
        <w:t xml:space="preserve"> the total grant-free uplink processing time</w:t>
      </w:r>
    </w:p>
    <w:tbl>
      <w:tblPr>
        <w:tblStyle w:val="afc"/>
        <w:tblW w:w="96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81"/>
        <w:gridCol w:w="1577"/>
        <w:gridCol w:w="1577"/>
        <w:gridCol w:w="1346"/>
        <w:gridCol w:w="1345"/>
        <w:gridCol w:w="1346"/>
        <w:gridCol w:w="1346"/>
      </w:tblGrid>
      <w:tr w:rsidR="007C7D58" w:rsidRPr="006C1911" w14:paraId="36FDDCF8" w14:textId="77777777" w:rsidTr="00AE3CFB">
        <w:trPr>
          <w:trHeight w:val="74"/>
        </w:trPr>
        <w:tc>
          <w:tcPr>
            <w:tcW w:w="1081" w:type="dxa"/>
            <w:vMerge w:val="restart"/>
            <w:shd w:val="clear" w:color="auto" w:fill="EEECE1" w:themeFill="background2"/>
            <w:noWrap/>
            <w:vAlign w:val="center"/>
          </w:tcPr>
          <w:p w14:paraId="5EFB3AA1" w14:textId="77777777" w:rsidR="007C7D58" w:rsidRPr="006C1911" w:rsidRDefault="007C7D58" w:rsidP="00AE3CFB">
            <w:pPr>
              <w:jc w:val="center"/>
              <w:rPr>
                <w:rFonts w:eastAsia="DengXian"/>
                <w:b/>
                <w:bCs/>
                <w:sz w:val="22"/>
                <w:szCs w:val="22"/>
                <w:lang w:val="en-US" w:eastAsia="zh-CN"/>
              </w:rPr>
            </w:pPr>
            <w:r>
              <w:rPr>
                <w:rFonts w:eastAsia="DengXian"/>
                <w:b/>
                <w:bCs/>
                <w:sz w:val="22"/>
                <w:szCs w:val="22"/>
                <w:lang w:val="en-US" w:eastAsia="zh-CN"/>
              </w:rPr>
              <w:t>U</w:t>
            </w:r>
            <w:r w:rsidRPr="006C1911">
              <w:rPr>
                <w:rFonts w:eastAsia="DengXian"/>
                <w:b/>
                <w:bCs/>
                <w:sz w:val="22"/>
                <w:szCs w:val="22"/>
                <w:lang w:val="en-US" w:eastAsia="zh-CN"/>
              </w:rPr>
              <w:t xml:space="preserve">L </w:t>
            </w:r>
          </w:p>
        </w:tc>
        <w:tc>
          <w:tcPr>
            <w:tcW w:w="4500" w:type="dxa"/>
            <w:gridSpan w:val="3"/>
            <w:shd w:val="clear" w:color="auto" w:fill="EEECE1" w:themeFill="background2"/>
            <w:noWrap/>
          </w:tcPr>
          <w:p w14:paraId="67052E7E" w14:textId="77777777" w:rsidR="007C7D58" w:rsidRPr="006C1911" w:rsidRDefault="007C7D58" w:rsidP="00AE3CFB">
            <w:pPr>
              <w:jc w:val="center"/>
              <w:rPr>
                <w:rFonts w:eastAsia="DengXian"/>
                <w:b/>
                <w:bCs/>
                <w:sz w:val="22"/>
                <w:szCs w:val="22"/>
                <w:lang w:val="en-US" w:eastAsia="zh-CN"/>
              </w:rPr>
            </w:pPr>
            <w:r w:rsidRPr="006C1911">
              <w:rPr>
                <w:rFonts w:eastAsia="DengXian"/>
                <w:b/>
                <w:bCs/>
                <w:sz w:val="22"/>
                <w:szCs w:val="22"/>
                <w:lang w:val="en-US" w:eastAsia="zh-CN"/>
              </w:rPr>
              <w:t>One-shot latency [</w:t>
            </w:r>
            <w:proofErr w:type="spellStart"/>
            <w:r w:rsidRPr="006C1911">
              <w:rPr>
                <w:rFonts w:eastAsia="DengXian"/>
                <w:b/>
                <w:bCs/>
                <w:sz w:val="22"/>
                <w:szCs w:val="22"/>
                <w:lang w:val="en-US" w:eastAsia="zh-CN"/>
              </w:rPr>
              <w:t>ms</w:t>
            </w:r>
            <w:proofErr w:type="spellEnd"/>
            <w:r w:rsidRPr="006C1911">
              <w:rPr>
                <w:rFonts w:eastAsia="DengXian"/>
                <w:b/>
                <w:bCs/>
                <w:sz w:val="22"/>
                <w:szCs w:val="22"/>
                <w:lang w:val="en-US" w:eastAsia="zh-CN"/>
              </w:rPr>
              <w:t>]</w:t>
            </w:r>
          </w:p>
        </w:tc>
        <w:tc>
          <w:tcPr>
            <w:tcW w:w="4037" w:type="dxa"/>
            <w:gridSpan w:val="3"/>
            <w:shd w:val="clear" w:color="auto" w:fill="EEECE1" w:themeFill="background2"/>
          </w:tcPr>
          <w:p w14:paraId="4CD58937" w14:textId="77777777" w:rsidR="007C7D58" w:rsidRPr="006C1911" w:rsidRDefault="007C7D58" w:rsidP="00AE3CFB">
            <w:pPr>
              <w:jc w:val="center"/>
              <w:rPr>
                <w:rFonts w:eastAsia="DengXian"/>
                <w:b/>
                <w:bCs/>
                <w:sz w:val="22"/>
                <w:szCs w:val="22"/>
                <w:lang w:val="en-US" w:eastAsia="zh-CN"/>
              </w:rPr>
            </w:pPr>
            <w:r w:rsidRPr="006C1911">
              <w:rPr>
                <w:rFonts w:eastAsia="DengXian"/>
                <w:b/>
                <w:bCs/>
                <w:sz w:val="22"/>
                <w:szCs w:val="22"/>
                <w:lang w:val="en-US" w:eastAsia="zh-CN"/>
              </w:rPr>
              <w:t>Two transmission latency [</w:t>
            </w:r>
            <w:proofErr w:type="spellStart"/>
            <w:r w:rsidRPr="006C1911">
              <w:rPr>
                <w:rFonts w:eastAsia="DengXian"/>
                <w:b/>
                <w:bCs/>
                <w:sz w:val="22"/>
                <w:szCs w:val="22"/>
                <w:lang w:val="en-US" w:eastAsia="zh-CN"/>
              </w:rPr>
              <w:t>ms</w:t>
            </w:r>
            <w:proofErr w:type="spellEnd"/>
            <w:r w:rsidRPr="006C1911">
              <w:rPr>
                <w:rFonts w:eastAsia="DengXian"/>
                <w:b/>
                <w:bCs/>
                <w:sz w:val="22"/>
                <w:szCs w:val="22"/>
                <w:lang w:val="en-US" w:eastAsia="zh-CN"/>
              </w:rPr>
              <w:t>]</w:t>
            </w:r>
          </w:p>
        </w:tc>
      </w:tr>
      <w:tr w:rsidR="007C7D58" w:rsidRPr="006C1911" w14:paraId="19BFA018" w14:textId="77777777" w:rsidTr="00AE3CFB">
        <w:trPr>
          <w:trHeight w:val="80"/>
        </w:trPr>
        <w:tc>
          <w:tcPr>
            <w:tcW w:w="1081" w:type="dxa"/>
            <w:vMerge/>
            <w:shd w:val="clear" w:color="auto" w:fill="EEECE1" w:themeFill="background2"/>
            <w:noWrap/>
            <w:hideMark/>
          </w:tcPr>
          <w:p w14:paraId="4412F5B4" w14:textId="77777777" w:rsidR="007C7D58" w:rsidRPr="006C1911" w:rsidRDefault="007C7D58" w:rsidP="00AE3CFB">
            <w:pPr>
              <w:rPr>
                <w:rFonts w:eastAsia="DengXian"/>
                <w:sz w:val="22"/>
                <w:szCs w:val="22"/>
                <w:lang w:val="en-US" w:eastAsia="zh-CN"/>
              </w:rPr>
            </w:pPr>
          </w:p>
        </w:tc>
        <w:tc>
          <w:tcPr>
            <w:tcW w:w="1577" w:type="dxa"/>
            <w:shd w:val="clear" w:color="auto" w:fill="EEECE1" w:themeFill="background2"/>
            <w:noWrap/>
          </w:tcPr>
          <w:p w14:paraId="2668CB8A" w14:textId="77777777" w:rsidR="007C7D58" w:rsidRPr="006C1911" w:rsidRDefault="007C7D58" w:rsidP="00AE3CFB">
            <w:pPr>
              <w:jc w:val="center"/>
              <w:rPr>
                <w:rFonts w:eastAsia="DengXian"/>
                <w:sz w:val="22"/>
                <w:szCs w:val="22"/>
                <w:lang w:val="en-US" w:eastAsia="zh-CN"/>
              </w:rPr>
            </w:pPr>
            <w:r w:rsidRPr="006C1911">
              <w:rPr>
                <w:rFonts w:eastAsia="DengXian"/>
                <w:sz w:val="22"/>
                <w:szCs w:val="22"/>
                <w:lang w:val="en-US" w:eastAsia="zh-CN"/>
              </w:rPr>
              <w:t>2 OS</w:t>
            </w:r>
          </w:p>
        </w:tc>
        <w:tc>
          <w:tcPr>
            <w:tcW w:w="1577" w:type="dxa"/>
            <w:shd w:val="clear" w:color="auto" w:fill="EEECE1" w:themeFill="background2"/>
          </w:tcPr>
          <w:p w14:paraId="1D553C1C" w14:textId="77777777" w:rsidR="007C7D58" w:rsidRPr="006C1911" w:rsidRDefault="007C7D58" w:rsidP="00AE3CFB">
            <w:pPr>
              <w:jc w:val="center"/>
              <w:rPr>
                <w:rFonts w:eastAsia="DengXian"/>
                <w:sz w:val="22"/>
                <w:szCs w:val="22"/>
                <w:lang w:val="en-US" w:eastAsia="zh-CN"/>
              </w:rPr>
            </w:pPr>
            <w:r w:rsidRPr="006C1911">
              <w:rPr>
                <w:rFonts w:eastAsia="DengXian"/>
                <w:sz w:val="22"/>
                <w:szCs w:val="22"/>
                <w:lang w:val="en-US" w:eastAsia="zh-CN"/>
              </w:rPr>
              <w:t>4 OS</w:t>
            </w:r>
          </w:p>
        </w:tc>
        <w:tc>
          <w:tcPr>
            <w:tcW w:w="1346" w:type="dxa"/>
            <w:shd w:val="clear" w:color="auto" w:fill="EEECE1" w:themeFill="background2"/>
          </w:tcPr>
          <w:p w14:paraId="69EFC2E1" w14:textId="77777777" w:rsidR="007C7D58" w:rsidRPr="006C1911" w:rsidRDefault="007C7D58" w:rsidP="00AE3CFB">
            <w:pPr>
              <w:jc w:val="center"/>
              <w:rPr>
                <w:rFonts w:eastAsia="DengXian"/>
                <w:sz w:val="22"/>
                <w:szCs w:val="22"/>
                <w:lang w:eastAsia="zh-CN"/>
              </w:rPr>
            </w:pPr>
            <w:r w:rsidRPr="006C1911">
              <w:rPr>
                <w:rFonts w:eastAsia="DengXian"/>
                <w:sz w:val="22"/>
                <w:szCs w:val="22"/>
                <w:lang w:eastAsia="zh-CN"/>
              </w:rPr>
              <w:t>7 OS</w:t>
            </w:r>
          </w:p>
        </w:tc>
        <w:tc>
          <w:tcPr>
            <w:tcW w:w="1345" w:type="dxa"/>
            <w:shd w:val="clear" w:color="auto" w:fill="EEECE1" w:themeFill="background2"/>
          </w:tcPr>
          <w:p w14:paraId="2E14213C" w14:textId="77777777" w:rsidR="007C7D58" w:rsidRPr="006C1911" w:rsidRDefault="007C7D58" w:rsidP="00AE3CFB">
            <w:pPr>
              <w:jc w:val="center"/>
              <w:rPr>
                <w:rFonts w:eastAsia="DengXian"/>
                <w:sz w:val="22"/>
                <w:szCs w:val="22"/>
                <w:lang w:eastAsia="zh-CN"/>
              </w:rPr>
            </w:pPr>
            <w:r w:rsidRPr="006C1911">
              <w:rPr>
                <w:rFonts w:eastAsia="DengXian"/>
                <w:sz w:val="22"/>
                <w:szCs w:val="22"/>
                <w:lang w:eastAsia="zh-CN"/>
              </w:rPr>
              <w:t>2 OS</w:t>
            </w:r>
          </w:p>
        </w:tc>
        <w:tc>
          <w:tcPr>
            <w:tcW w:w="1346" w:type="dxa"/>
            <w:shd w:val="clear" w:color="auto" w:fill="EEECE1" w:themeFill="background2"/>
          </w:tcPr>
          <w:p w14:paraId="554BB910" w14:textId="77777777" w:rsidR="007C7D58" w:rsidRPr="006C1911" w:rsidRDefault="007C7D58" w:rsidP="00AE3CFB">
            <w:pPr>
              <w:jc w:val="center"/>
              <w:rPr>
                <w:rFonts w:eastAsia="DengXian"/>
                <w:sz w:val="22"/>
                <w:szCs w:val="22"/>
                <w:lang w:eastAsia="zh-CN"/>
              </w:rPr>
            </w:pPr>
            <w:r w:rsidRPr="006C1911">
              <w:rPr>
                <w:rFonts w:eastAsia="DengXian"/>
                <w:sz w:val="22"/>
                <w:szCs w:val="22"/>
                <w:lang w:eastAsia="zh-CN"/>
              </w:rPr>
              <w:t>4 OS</w:t>
            </w:r>
          </w:p>
        </w:tc>
        <w:tc>
          <w:tcPr>
            <w:tcW w:w="1346" w:type="dxa"/>
            <w:shd w:val="clear" w:color="auto" w:fill="EEECE1" w:themeFill="background2"/>
          </w:tcPr>
          <w:p w14:paraId="5507727A" w14:textId="77777777" w:rsidR="007C7D58" w:rsidRPr="006C1911" w:rsidRDefault="007C7D58" w:rsidP="00AE3CFB">
            <w:pPr>
              <w:jc w:val="center"/>
              <w:rPr>
                <w:rFonts w:eastAsia="DengXian"/>
                <w:sz w:val="22"/>
                <w:szCs w:val="22"/>
                <w:lang w:eastAsia="zh-CN"/>
              </w:rPr>
            </w:pPr>
            <w:r w:rsidRPr="006C1911">
              <w:rPr>
                <w:rFonts w:eastAsia="DengXian"/>
                <w:sz w:val="22"/>
                <w:szCs w:val="22"/>
                <w:lang w:eastAsia="zh-CN"/>
              </w:rPr>
              <w:t>7 OS</w:t>
            </w:r>
          </w:p>
        </w:tc>
      </w:tr>
      <w:tr w:rsidR="007C7D58" w:rsidRPr="006C1911" w14:paraId="4CCDF72B" w14:textId="77777777" w:rsidTr="00AE3CFB">
        <w:trPr>
          <w:trHeight w:val="74"/>
        </w:trPr>
        <w:tc>
          <w:tcPr>
            <w:tcW w:w="1081" w:type="dxa"/>
            <w:shd w:val="clear" w:color="auto" w:fill="EEECE1" w:themeFill="background2"/>
            <w:noWrap/>
            <w:hideMark/>
          </w:tcPr>
          <w:p w14:paraId="676D702A" w14:textId="77777777" w:rsidR="007C7D58" w:rsidRPr="006C1911" w:rsidRDefault="007C7D58" w:rsidP="00AE3CFB">
            <w:pPr>
              <w:rPr>
                <w:rFonts w:eastAsia="DengXian"/>
                <w:sz w:val="22"/>
                <w:szCs w:val="22"/>
                <w:lang w:val="en-US" w:eastAsia="zh-CN"/>
              </w:rPr>
            </w:pPr>
            <w:r w:rsidRPr="006C1911">
              <w:rPr>
                <w:rFonts w:eastAsia="DengXian"/>
                <w:sz w:val="22"/>
                <w:szCs w:val="22"/>
                <w:lang w:val="en-US" w:eastAsia="zh-CN"/>
              </w:rPr>
              <w:t>30kHz</w:t>
            </w:r>
          </w:p>
        </w:tc>
        <w:tc>
          <w:tcPr>
            <w:tcW w:w="1577" w:type="dxa"/>
            <w:shd w:val="clear" w:color="auto" w:fill="C2D69B" w:themeFill="accent3" w:themeFillTint="99"/>
            <w:vAlign w:val="center"/>
          </w:tcPr>
          <w:p w14:paraId="6C74E4FB" w14:textId="77777777" w:rsidR="007C7D58" w:rsidRPr="00254685" w:rsidRDefault="007C7D58" w:rsidP="00AE3CFB">
            <w:pPr>
              <w:jc w:val="center"/>
              <w:rPr>
                <w:rFonts w:eastAsia="DengXian"/>
                <w:sz w:val="22"/>
                <w:szCs w:val="22"/>
                <w:lang w:val="en-US" w:eastAsia="zh-CN"/>
              </w:rPr>
            </w:pPr>
            <w:r w:rsidRPr="00254685">
              <w:rPr>
                <w:rFonts w:eastAsia="DengXian"/>
                <w:color w:val="000000"/>
                <w:sz w:val="22"/>
                <w:szCs w:val="22"/>
              </w:rPr>
              <w:t>12%</w:t>
            </w:r>
          </w:p>
        </w:tc>
        <w:tc>
          <w:tcPr>
            <w:tcW w:w="1577" w:type="dxa"/>
            <w:shd w:val="clear" w:color="auto" w:fill="F2DBDB" w:themeFill="accent2" w:themeFillTint="33"/>
            <w:vAlign w:val="center"/>
          </w:tcPr>
          <w:p w14:paraId="5B815656" w14:textId="77777777" w:rsidR="007C7D58" w:rsidRPr="00254685" w:rsidRDefault="007C7D58" w:rsidP="00AE3CFB">
            <w:pPr>
              <w:jc w:val="center"/>
              <w:rPr>
                <w:rFonts w:eastAsia="DengXian"/>
                <w:sz w:val="22"/>
                <w:szCs w:val="22"/>
                <w:lang w:val="en-US" w:eastAsia="zh-CN"/>
              </w:rPr>
            </w:pPr>
            <w:r w:rsidRPr="00254685">
              <w:rPr>
                <w:rFonts w:eastAsia="DengXian"/>
                <w:color w:val="000000"/>
                <w:sz w:val="22"/>
                <w:szCs w:val="22"/>
              </w:rPr>
              <w:t>9%</w:t>
            </w:r>
          </w:p>
        </w:tc>
        <w:tc>
          <w:tcPr>
            <w:tcW w:w="1346" w:type="dxa"/>
            <w:shd w:val="clear" w:color="auto" w:fill="F2DBDB" w:themeFill="accent2" w:themeFillTint="33"/>
            <w:vAlign w:val="center"/>
          </w:tcPr>
          <w:p w14:paraId="0BDA037A" w14:textId="77777777" w:rsidR="007C7D58" w:rsidRPr="00254685" w:rsidRDefault="007C7D58" w:rsidP="00AE3CFB">
            <w:pPr>
              <w:jc w:val="center"/>
              <w:rPr>
                <w:rFonts w:eastAsia="DengXian"/>
                <w:sz w:val="22"/>
                <w:szCs w:val="22"/>
                <w:lang w:val="en-US" w:eastAsia="zh-CN"/>
              </w:rPr>
            </w:pPr>
            <w:r w:rsidRPr="00254685">
              <w:rPr>
                <w:rFonts w:eastAsia="DengXian"/>
                <w:color w:val="000000"/>
                <w:sz w:val="22"/>
                <w:szCs w:val="22"/>
              </w:rPr>
              <w:t>8%</w:t>
            </w:r>
          </w:p>
        </w:tc>
        <w:tc>
          <w:tcPr>
            <w:tcW w:w="1345" w:type="dxa"/>
            <w:shd w:val="clear" w:color="auto" w:fill="F2DBDB" w:themeFill="accent2" w:themeFillTint="33"/>
            <w:vAlign w:val="center"/>
          </w:tcPr>
          <w:p w14:paraId="45C417D1" w14:textId="77777777" w:rsidR="007C7D58" w:rsidRPr="00254685" w:rsidRDefault="007C7D58" w:rsidP="00AE3CFB">
            <w:pPr>
              <w:jc w:val="center"/>
              <w:rPr>
                <w:rFonts w:eastAsia="DengXian"/>
                <w:sz w:val="22"/>
                <w:szCs w:val="22"/>
                <w:lang w:val="en-US" w:eastAsia="zh-CN"/>
              </w:rPr>
            </w:pPr>
            <w:r w:rsidRPr="00254685">
              <w:rPr>
                <w:rFonts w:eastAsia="DengXian"/>
                <w:color w:val="000000"/>
                <w:sz w:val="22"/>
                <w:szCs w:val="22"/>
              </w:rPr>
              <w:t>16%</w:t>
            </w:r>
          </w:p>
        </w:tc>
        <w:tc>
          <w:tcPr>
            <w:tcW w:w="1346" w:type="dxa"/>
            <w:shd w:val="clear" w:color="auto" w:fill="F2DBDB" w:themeFill="accent2" w:themeFillTint="33"/>
            <w:vAlign w:val="center"/>
          </w:tcPr>
          <w:p w14:paraId="0ED2851F" w14:textId="77777777" w:rsidR="007C7D58" w:rsidRPr="00254685" w:rsidRDefault="007C7D58" w:rsidP="00AE3CFB">
            <w:pPr>
              <w:jc w:val="center"/>
              <w:rPr>
                <w:rFonts w:eastAsia="DengXian"/>
                <w:sz w:val="22"/>
                <w:szCs w:val="22"/>
                <w:lang w:val="en-US" w:eastAsia="zh-CN"/>
              </w:rPr>
            </w:pPr>
            <w:r w:rsidRPr="00254685">
              <w:rPr>
                <w:rFonts w:eastAsia="DengXian"/>
                <w:color w:val="000000"/>
                <w:sz w:val="22"/>
                <w:szCs w:val="22"/>
              </w:rPr>
              <w:t>14%</w:t>
            </w:r>
          </w:p>
        </w:tc>
        <w:tc>
          <w:tcPr>
            <w:tcW w:w="1346" w:type="dxa"/>
            <w:shd w:val="clear" w:color="auto" w:fill="F2DBDB" w:themeFill="accent2" w:themeFillTint="33"/>
            <w:vAlign w:val="center"/>
          </w:tcPr>
          <w:p w14:paraId="3D49A1B8" w14:textId="77777777" w:rsidR="007C7D58" w:rsidRPr="00254685" w:rsidRDefault="007C7D58" w:rsidP="00AE3CFB">
            <w:pPr>
              <w:jc w:val="center"/>
              <w:rPr>
                <w:rFonts w:eastAsia="DengXian"/>
                <w:sz w:val="22"/>
                <w:szCs w:val="22"/>
                <w:lang w:val="en-US" w:eastAsia="zh-CN"/>
              </w:rPr>
            </w:pPr>
            <w:r w:rsidRPr="00254685">
              <w:rPr>
                <w:rFonts w:eastAsia="DengXian"/>
                <w:color w:val="000000"/>
                <w:sz w:val="22"/>
                <w:szCs w:val="22"/>
              </w:rPr>
              <w:t>13%</w:t>
            </w:r>
          </w:p>
        </w:tc>
      </w:tr>
      <w:tr w:rsidR="007C7D58" w:rsidRPr="006C1911" w14:paraId="08DEF719" w14:textId="77777777" w:rsidTr="00AE3CFB">
        <w:trPr>
          <w:trHeight w:val="5"/>
        </w:trPr>
        <w:tc>
          <w:tcPr>
            <w:tcW w:w="1081" w:type="dxa"/>
            <w:shd w:val="clear" w:color="auto" w:fill="EEECE1" w:themeFill="background2"/>
            <w:noWrap/>
            <w:vAlign w:val="center"/>
          </w:tcPr>
          <w:p w14:paraId="149018F8" w14:textId="77777777" w:rsidR="007C7D58" w:rsidRPr="006C1911" w:rsidRDefault="007C7D58" w:rsidP="00AE3CFB">
            <w:pPr>
              <w:jc w:val="both"/>
              <w:rPr>
                <w:rFonts w:eastAsia="DengXian"/>
                <w:sz w:val="22"/>
                <w:szCs w:val="22"/>
                <w:lang w:val="en-US" w:eastAsia="zh-CN"/>
              </w:rPr>
            </w:pPr>
            <w:r w:rsidRPr="006C1911">
              <w:rPr>
                <w:rFonts w:eastAsia="DengXian"/>
                <w:sz w:val="22"/>
                <w:szCs w:val="22"/>
                <w:lang w:val="en-US" w:eastAsia="zh-CN"/>
              </w:rPr>
              <w:t>120kHz</w:t>
            </w:r>
          </w:p>
        </w:tc>
        <w:tc>
          <w:tcPr>
            <w:tcW w:w="1577" w:type="dxa"/>
            <w:shd w:val="clear" w:color="auto" w:fill="C2D69B" w:themeFill="accent3" w:themeFillTint="99"/>
            <w:vAlign w:val="center"/>
          </w:tcPr>
          <w:p w14:paraId="771AAE98" w14:textId="77777777" w:rsidR="007C7D58" w:rsidRPr="00254685" w:rsidRDefault="007C7D58" w:rsidP="00AE3CFB">
            <w:pPr>
              <w:jc w:val="center"/>
              <w:rPr>
                <w:rFonts w:eastAsia="DengXian"/>
                <w:sz w:val="22"/>
                <w:szCs w:val="22"/>
                <w:lang w:val="en-US" w:eastAsia="zh-CN"/>
              </w:rPr>
            </w:pPr>
            <w:r w:rsidRPr="00254685">
              <w:rPr>
                <w:rFonts w:eastAsia="DengXian"/>
                <w:color w:val="000000"/>
                <w:sz w:val="22"/>
                <w:szCs w:val="22"/>
              </w:rPr>
              <w:t>28%</w:t>
            </w:r>
          </w:p>
        </w:tc>
        <w:tc>
          <w:tcPr>
            <w:tcW w:w="1577" w:type="dxa"/>
            <w:shd w:val="clear" w:color="auto" w:fill="C2D69B" w:themeFill="accent3" w:themeFillTint="99"/>
            <w:vAlign w:val="center"/>
          </w:tcPr>
          <w:p w14:paraId="55A8E884" w14:textId="77777777" w:rsidR="007C7D58" w:rsidRPr="00254685" w:rsidRDefault="007C7D58" w:rsidP="00AE3CFB">
            <w:pPr>
              <w:jc w:val="center"/>
              <w:rPr>
                <w:rFonts w:eastAsia="DengXian"/>
                <w:sz w:val="22"/>
                <w:szCs w:val="22"/>
                <w:lang w:val="en-US" w:eastAsia="zh-CN"/>
              </w:rPr>
            </w:pPr>
            <w:r w:rsidRPr="00254685">
              <w:rPr>
                <w:rFonts w:eastAsia="DengXian"/>
                <w:color w:val="000000"/>
                <w:sz w:val="22"/>
                <w:szCs w:val="22"/>
              </w:rPr>
              <w:t>25%</w:t>
            </w:r>
          </w:p>
        </w:tc>
        <w:tc>
          <w:tcPr>
            <w:tcW w:w="1346" w:type="dxa"/>
            <w:shd w:val="clear" w:color="auto" w:fill="C2D69B" w:themeFill="accent3" w:themeFillTint="99"/>
            <w:vAlign w:val="center"/>
          </w:tcPr>
          <w:p w14:paraId="4BECEDFD" w14:textId="77777777" w:rsidR="007C7D58" w:rsidRPr="00254685" w:rsidRDefault="007C7D58" w:rsidP="00AE3CFB">
            <w:pPr>
              <w:jc w:val="center"/>
              <w:rPr>
                <w:rFonts w:eastAsia="DengXian"/>
                <w:sz w:val="22"/>
                <w:szCs w:val="22"/>
                <w:lang w:val="en-US" w:eastAsia="zh-CN"/>
              </w:rPr>
            </w:pPr>
            <w:r w:rsidRPr="00254685">
              <w:rPr>
                <w:rFonts w:eastAsia="DengXian"/>
                <w:color w:val="000000"/>
                <w:sz w:val="22"/>
                <w:szCs w:val="22"/>
              </w:rPr>
              <w:t>23%</w:t>
            </w:r>
          </w:p>
        </w:tc>
        <w:tc>
          <w:tcPr>
            <w:tcW w:w="1345" w:type="dxa"/>
            <w:shd w:val="clear" w:color="auto" w:fill="F2DBDB" w:themeFill="accent2" w:themeFillTint="33"/>
            <w:vAlign w:val="center"/>
          </w:tcPr>
          <w:p w14:paraId="5B72DB2D" w14:textId="77777777" w:rsidR="007C7D58" w:rsidRPr="00254685" w:rsidRDefault="007C7D58" w:rsidP="00AE3CFB">
            <w:pPr>
              <w:jc w:val="center"/>
              <w:rPr>
                <w:rFonts w:eastAsia="DengXian"/>
                <w:sz w:val="22"/>
                <w:szCs w:val="22"/>
                <w:lang w:val="en-US" w:eastAsia="zh-CN"/>
              </w:rPr>
            </w:pPr>
            <w:r w:rsidRPr="00254685">
              <w:rPr>
                <w:rFonts w:eastAsia="DengXian"/>
                <w:color w:val="000000"/>
                <w:sz w:val="22"/>
                <w:szCs w:val="22"/>
              </w:rPr>
              <w:t>41%</w:t>
            </w:r>
          </w:p>
        </w:tc>
        <w:tc>
          <w:tcPr>
            <w:tcW w:w="1346" w:type="dxa"/>
            <w:shd w:val="clear" w:color="auto" w:fill="F2DBDB" w:themeFill="accent2" w:themeFillTint="33"/>
            <w:vAlign w:val="center"/>
          </w:tcPr>
          <w:p w14:paraId="604F2623" w14:textId="77777777" w:rsidR="007C7D58" w:rsidRPr="00254685" w:rsidRDefault="007C7D58" w:rsidP="00AE3CFB">
            <w:pPr>
              <w:jc w:val="center"/>
              <w:rPr>
                <w:rFonts w:eastAsia="DengXian"/>
                <w:sz w:val="22"/>
                <w:szCs w:val="22"/>
                <w:lang w:val="en-US" w:eastAsia="zh-CN"/>
              </w:rPr>
            </w:pPr>
            <w:r w:rsidRPr="00254685">
              <w:rPr>
                <w:rFonts w:eastAsia="DengXian"/>
                <w:color w:val="000000"/>
                <w:sz w:val="22"/>
                <w:szCs w:val="22"/>
              </w:rPr>
              <w:t>38%</w:t>
            </w:r>
          </w:p>
        </w:tc>
        <w:tc>
          <w:tcPr>
            <w:tcW w:w="1346" w:type="dxa"/>
            <w:shd w:val="clear" w:color="auto" w:fill="F2DBDB" w:themeFill="accent2" w:themeFillTint="33"/>
            <w:vAlign w:val="center"/>
          </w:tcPr>
          <w:p w14:paraId="5776EFEB" w14:textId="77777777" w:rsidR="007C7D58" w:rsidRPr="00254685" w:rsidRDefault="007C7D58" w:rsidP="00AE3CFB">
            <w:pPr>
              <w:jc w:val="center"/>
              <w:rPr>
                <w:rFonts w:eastAsia="DengXian"/>
                <w:sz w:val="22"/>
                <w:szCs w:val="22"/>
                <w:lang w:val="en-US" w:eastAsia="zh-CN"/>
              </w:rPr>
            </w:pPr>
            <w:r w:rsidRPr="00254685">
              <w:rPr>
                <w:rFonts w:eastAsia="DengXian"/>
                <w:color w:val="000000"/>
                <w:sz w:val="22"/>
                <w:szCs w:val="22"/>
              </w:rPr>
              <w:t>35%</w:t>
            </w:r>
          </w:p>
        </w:tc>
      </w:tr>
    </w:tbl>
    <w:p w14:paraId="253997F4" w14:textId="77777777" w:rsidR="00F0192A" w:rsidRPr="00F16B35" w:rsidRDefault="00F0192A" w:rsidP="00F16B35">
      <w:pPr>
        <w:spacing w:afterLines="50" w:after="120"/>
        <w:jc w:val="both"/>
        <w:rPr>
          <w:rFonts w:eastAsiaTheme="minorEastAsia"/>
          <w:sz w:val="22"/>
        </w:rPr>
      </w:pPr>
    </w:p>
    <w:p w14:paraId="6CB44ACF" w14:textId="5DD592A3" w:rsidR="004835F2" w:rsidRPr="00F16B35" w:rsidRDefault="00B25042" w:rsidP="00F16B35">
      <w:pPr>
        <w:spacing w:afterLines="50" w:after="120"/>
        <w:jc w:val="both"/>
        <w:rPr>
          <w:rFonts w:eastAsiaTheme="minorEastAsia"/>
          <w:sz w:val="22"/>
        </w:rPr>
      </w:pPr>
      <w:r w:rsidRPr="00F16B35">
        <w:rPr>
          <w:rFonts w:eastAsiaTheme="minorEastAsia" w:hint="eastAsia"/>
          <w:sz w:val="22"/>
        </w:rPr>
        <w:t>C</w:t>
      </w:r>
      <w:r w:rsidRPr="00F16B35">
        <w:rPr>
          <w:rFonts w:eastAsiaTheme="minorEastAsia"/>
          <w:sz w:val="22"/>
        </w:rPr>
        <w:t xml:space="preserve">ompared with table.3, it can be found that </w:t>
      </w:r>
      <w:r w:rsidR="00FE5FE3" w:rsidRPr="00F16B35">
        <w:rPr>
          <w:rFonts w:eastAsiaTheme="minorEastAsia"/>
          <w:sz w:val="22"/>
        </w:rPr>
        <w:t xml:space="preserve">for 30kHz SCS, </w:t>
      </w:r>
      <w:r w:rsidRPr="00F16B35">
        <w:rPr>
          <w:rFonts w:eastAsiaTheme="minorEastAsia"/>
          <w:sz w:val="22"/>
        </w:rPr>
        <w:t>even if further UE capability is introduced, it is not possible to complete a single-shot SR-based PUSCH transmissions within 1ms considering the limited contribution of UE processing time to the total SR-based PUSCH processing time.</w:t>
      </w:r>
      <w:r w:rsidR="00FE5FE3" w:rsidRPr="00F16B35">
        <w:rPr>
          <w:rFonts w:eastAsiaTheme="minorEastAsia"/>
          <w:sz w:val="22"/>
        </w:rPr>
        <w:t xml:space="preserve"> For </w:t>
      </w:r>
      <w:proofErr w:type="gramStart"/>
      <w:r w:rsidR="00FE5FE3" w:rsidRPr="00F16B35">
        <w:rPr>
          <w:rFonts w:eastAsiaTheme="minorEastAsia"/>
          <w:sz w:val="22"/>
        </w:rPr>
        <w:t>120kHz</w:t>
      </w:r>
      <w:proofErr w:type="gramEnd"/>
      <w:r w:rsidR="00FE5FE3" w:rsidRPr="00F16B35">
        <w:rPr>
          <w:rFonts w:eastAsiaTheme="minorEastAsia"/>
          <w:sz w:val="22"/>
        </w:rPr>
        <w:t xml:space="preserve"> SCS, it is possible to complete a single-shot SR-based PUSCH transmission within 1ms since the sing-shot latency is already very close to 1ms even without further UE capability.</w:t>
      </w:r>
      <w:r w:rsidR="007A6144" w:rsidRPr="00F16B35">
        <w:rPr>
          <w:rFonts w:eastAsiaTheme="minorEastAsia"/>
          <w:sz w:val="22"/>
        </w:rPr>
        <w:t xml:space="preserve"> On the other hand,</w:t>
      </w:r>
      <w:r w:rsidR="00851F2B" w:rsidRPr="00F16B35">
        <w:rPr>
          <w:rFonts w:eastAsiaTheme="minorEastAsia"/>
          <w:sz w:val="22"/>
        </w:rPr>
        <w:t xml:space="preserve"> c</w:t>
      </w:r>
      <w:r w:rsidR="004835F2" w:rsidRPr="00F16B35">
        <w:rPr>
          <w:rFonts w:eastAsiaTheme="minorEastAsia"/>
          <w:sz w:val="22"/>
        </w:rPr>
        <w:t>onsidering that the URLLC packet for factory automation is basically small enough and periodic/deterministic traffic is controllable by the NW, it would be possible to consider grant-free PUSCH for URLLC for achieving the factory automation requirements.</w:t>
      </w:r>
      <w:r w:rsidR="002C0916" w:rsidRPr="00F16B35">
        <w:rPr>
          <w:rFonts w:eastAsiaTheme="minorEastAsia"/>
          <w:sz w:val="22"/>
        </w:rPr>
        <w:t xml:space="preserve"> In addition, considering the limited UE processing time to the total latency of two transmissions</w:t>
      </w:r>
      <w:r w:rsidR="00724434" w:rsidRPr="00F16B35">
        <w:rPr>
          <w:rFonts w:eastAsiaTheme="minorEastAsia"/>
          <w:sz w:val="22"/>
        </w:rPr>
        <w:t xml:space="preserve"> as shown in Table.6</w:t>
      </w:r>
      <w:r w:rsidR="002C0916" w:rsidRPr="00F16B35">
        <w:rPr>
          <w:rFonts w:eastAsiaTheme="minorEastAsia"/>
          <w:sz w:val="22"/>
        </w:rPr>
        <w:t>, it is not possible to complete two transmissions</w:t>
      </w:r>
      <w:r w:rsidR="00724434" w:rsidRPr="00F16B35">
        <w:rPr>
          <w:rFonts w:eastAsiaTheme="minorEastAsia"/>
          <w:sz w:val="22"/>
        </w:rPr>
        <w:t xml:space="preserve"> for grant-free PUSCH</w:t>
      </w:r>
      <w:r w:rsidR="009E77A5" w:rsidRPr="00F16B35">
        <w:rPr>
          <w:rFonts w:eastAsiaTheme="minorEastAsia"/>
          <w:sz w:val="22"/>
        </w:rPr>
        <w:t xml:space="preserve"> for 30kHz SCS</w:t>
      </w:r>
      <w:r w:rsidR="002C0916" w:rsidRPr="00F16B35">
        <w:rPr>
          <w:rFonts w:eastAsiaTheme="minorEastAsia"/>
          <w:sz w:val="22"/>
        </w:rPr>
        <w:t xml:space="preserve"> even with new UE capability.</w:t>
      </w:r>
    </w:p>
    <w:p w14:paraId="775522E5" w14:textId="03E18A41" w:rsidR="003D163E" w:rsidRPr="00F16B35" w:rsidRDefault="003D163E" w:rsidP="00F16B35">
      <w:pPr>
        <w:spacing w:afterLines="50" w:after="120"/>
        <w:jc w:val="both"/>
        <w:rPr>
          <w:rFonts w:eastAsiaTheme="minorEastAsia"/>
          <w:b/>
          <w:sz w:val="22"/>
          <w:u w:val="single"/>
        </w:rPr>
      </w:pPr>
      <w:r w:rsidRPr="00F16B35">
        <w:rPr>
          <w:rFonts w:eastAsiaTheme="minorEastAsia" w:hint="eastAsia"/>
          <w:b/>
          <w:sz w:val="22"/>
          <w:u w:val="single"/>
        </w:rPr>
        <w:t>P</w:t>
      </w:r>
      <w:r w:rsidRPr="00F16B35">
        <w:rPr>
          <w:rFonts w:eastAsiaTheme="minorEastAsia"/>
          <w:b/>
          <w:sz w:val="22"/>
          <w:u w:val="single"/>
        </w:rPr>
        <w:t>roposal 2:</w:t>
      </w:r>
    </w:p>
    <w:p w14:paraId="7E818081" w14:textId="34676AFF" w:rsidR="003D163E" w:rsidRPr="00F16B35" w:rsidRDefault="0096542E" w:rsidP="00F16B35">
      <w:pPr>
        <w:pStyle w:val="afe"/>
        <w:numPr>
          <w:ilvl w:val="0"/>
          <w:numId w:val="45"/>
        </w:numPr>
        <w:spacing w:afterLines="50" w:after="120"/>
        <w:ind w:leftChars="0"/>
        <w:jc w:val="both"/>
        <w:rPr>
          <w:rFonts w:eastAsiaTheme="minorEastAsia"/>
          <w:i/>
          <w:sz w:val="22"/>
        </w:rPr>
      </w:pPr>
      <w:r w:rsidRPr="00F16B35">
        <w:rPr>
          <w:rFonts w:eastAsiaTheme="minorEastAsia" w:hint="eastAsia"/>
          <w:i/>
          <w:sz w:val="22"/>
        </w:rPr>
        <w:t>D</w:t>
      </w:r>
      <w:r w:rsidRPr="00F16B35">
        <w:rPr>
          <w:rFonts w:eastAsiaTheme="minorEastAsia"/>
          <w:i/>
          <w:sz w:val="22"/>
        </w:rPr>
        <w:t xml:space="preserve">esign </w:t>
      </w:r>
      <w:r w:rsidR="00545A53" w:rsidRPr="00F16B35">
        <w:rPr>
          <w:rFonts w:eastAsiaTheme="minorEastAsia"/>
          <w:i/>
          <w:sz w:val="22"/>
        </w:rPr>
        <w:t>URLLC UL with grant-free PUSCH such that the requirements can be met</w:t>
      </w:r>
      <w:r w:rsidR="00657B2C" w:rsidRPr="00F16B35">
        <w:rPr>
          <w:rFonts w:eastAsiaTheme="minorEastAsia"/>
          <w:i/>
          <w:sz w:val="22"/>
        </w:rPr>
        <w:t xml:space="preserve"> without PUSCH retransmission.</w:t>
      </w:r>
    </w:p>
    <w:p w14:paraId="36C87740" w14:textId="77777777" w:rsidR="00D12A58" w:rsidRPr="00F16B35" w:rsidRDefault="00D12A58" w:rsidP="00F16B35">
      <w:pPr>
        <w:spacing w:afterLines="50" w:after="120"/>
        <w:jc w:val="both"/>
        <w:rPr>
          <w:rFonts w:eastAsiaTheme="minorEastAsia"/>
          <w:sz w:val="22"/>
        </w:rPr>
      </w:pPr>
    </w:p>
    <w:p w14:paraId="01340FA9" w14:textId="1ADDCF5B" w:rsidR="00170BC4" w:rsidRPr="00F16B35" w:rsidRDefault="00170BC4" w:rsidP="00F16B35">
      <w:pPr>
        <w:keepNext/>
        <w:numPr>
          <w:ilvl w:val="1"/>
          <w:numId w:val="23"/>
        </w:numPr>
        <w:tabs>
          <w:tab w:val="left" w:pos="0"/>
        </w:tabs>
        <w:spacing w:before="240" w:after="120"/>
        <w:ind w:left="567" w:hanging="567"/>
        <w:jc w:val="both"/>
        <w:outlineLvl w:val="1"/>
        <w:rPr>
          <w:rFonts w:ascii="Arial" w:eastAsia="DengXian" w:hAnsi="Arial"/>
          <w:b/>
          <w:kern w:val="28"/>
          <w:sz w:val="22"/>
          <w:szCs w:val="22"/>
          <w:lang w:val="en-US" w:eastAsia="zh-CN"/>
        </w:rPr>
      </w:pPr>
      <w:r w:rsidRPr="00F16B35">
        <w:rPr>
          <w:rFonts w:ascii="Arial" w:eastAsia="DengXian" w:hAnsi="Arial" w:hint="eastAsia"/>
          <w:b/>
          <w:kern w:val="28"/>
          <w:sz w:val="22"/>
          <w:szCs w:val="22"/>
          <w:lang w:val="en-US" w:eastAsia="zh-CN"/>
        </w:rPr>
        <w:t>C</w:t>
      </w:r>
      <w:r w:rsidRPr="00F16B35">
        <w:rPr>
          <w:rFonts w:ascii="Arial" w:eastAsia="DengXian" w:hAnsi="Arial"/>
          <w:b/>
          <w:kern w:val="28"/>
          <w:sz w:val="22"/>
          <w:szCs w:val="22"/>
          <w:lang w:val="en-US" w:eastAsia="zh-CN"/>
        </w:rPr>
        <w:t>SI computation timing for NR URLLC</w:t>
      </w:r>
    </w:p>
    <w:p w14:paraId="30E1F53F" w14:textId="06DDA740" w:rsidR="00501E42" w:rsidRPr="00F16B35" w:rsidRDefault="00D16717" w:rsidP="00F16B35">
      <w:pPr>
        <w:spacing w:afterLines="50" w:after="120"/>
        <w:jc w:val="both"/>
        <w:rPr>
          <w:rFonts w:eastAsiaTheme="minorEastAsia"/>
          <w:sz w:val="22"/>
        </w:rPr>
      </w:pPr>
      <w:r w:rsidRPr="00F16B35">
        <w:rPr>
          <w:rFonts w:eastAsiaTheme="minorEastAsia"/>
          <w:sz w:val="22"/>
        </w:rPr>
        <w:t xml:space="preserve">For CSI computation timing enhancement, </w:t>
      </w:r>
      <w:r w:rsidR="00ED1279" w:rsidRPr="00F16B35">
        <w:rPr>
          <w:rFonts w:eastAsiaTheme="minorEastAsia"/>
          <w:sz w:val="22"/>
        </w:rPr>
        <w:t xml:space="preserve">shorter computation time is always beneficial. However, </w:t>
      </w:r>
      <w:r w:rsidR="004C38E8" w:rsidRPr="00F16B35">
        <w:rPr>
          <w:rFonts w:eastAsiaTheme="minorEastAsia"/>
          <w:sz w:val="22"/>
        </w:rPr>
        <w:t>how much critical or the usefulness of CSI computation timeline improvements</w:t>
      </w:r>
      <w:r w:rsidR="00ED1279" w:rsidRPr="00F16B35">
        <w:rPr>
          <w:rFonts w:eastAsiaTheme="minorEastAsia"/>
          <w:sz w:val="22"/>
        </w:rPr>
        <w:t xml:space="preserve"> compare</w:t>
      </w:r>
      <w:r w:rsidR="004C38E8" w:rsidRPr="00F16B35">
        <w:rPr>
          <w:rFonts w:eastAsiaTheme="minorEastAsia"/>
          <w:sz w:val="22"/>
        </w:rPr>
        <w:t>d</w:t>
      </w:r>
      <w:r w:rsidR="00ED1279" w:rsidRPr="00F16B35">
        <w:rPr>
          <w:rFonts w:eastAsiaTheme="minorEastAsia"/>
          <w:sz w:val="22"/>
        </w:rPr>
        <w:t xml:space="preserve"> to other</w:t>
      </w:r>
      <w:r w:rsidR="002F04DC" w:rsidRPr="00F16B35">
        <w:rPr>
          <w:rFonts w:eastAsiaTheme="minorEastAsia"/>
          <w:sz w:val="22"/>
        </w:rPr>
        <w:t xml:space="preserve"> essential</w:t>
      </w:r>
      <w:r w:rsidR="00ED1279" w:rsidRPr="00F16B35">
        <w:rPr>
          <w:rFonts w:eastAsiaTheme="minorEastAsia"/>
          <w:sz w:val="22"/>
        </w:rPr>
        <w:t xml:space="preserve"> enhancements </w:t>
      </w:r>
      <w:r w:rsidR="004C38E8" w:rsidRPr="00F16B35">
        <w:rPr>
          <w:rFonts w:eastAsiaTheme="minorEastAsia"/>
          <w:sz w:val="22"/>
        </w:rPr>
        <w:t xml:space="preserve">need to be </w:t>
      </w:r>
      <w:r w:rsidR="009A1479" w:rsidRPr="00F16B35">
        <w:rPr>
          <w:rFonts w:eastAsiaTheme="minorEastAsia"/>
          <w:sz w:val="22"/>
        </w:rPr>
        <w:t xml:space="preserve">carefully </w:t>
      </w:r>
      <w:r w:rsidR="002F04DC" w:rsidRPr="00F16B35">
        <w:rPr>
          <w:rFonts w:eastAsiaTheme="minorEastAsia"/>
          <w:sz w:val="22"/>
        </w:rPr>
        <w:t>investigated</w:t>
      </w:r>
      <w:r w:rsidR="00B96409" w:rsidRPr="00F16B35">
        <w:rPr>
          <w:rFonts w:eastAsiaTheme="minorEastAsia" w:hint="eastAsia"/>
          <w:sz w:val="22"/>
        </w:rPr>
        <w:t>, taking into account the amount of available TUs and Rel.16 timeline</w:t>
      </w:r>
      <w:r w:rsidRPr="00F16B35">
        <w:rPr>
          <w:rFonts w:eastAsiaTheme="minorEastAsia"/>
          <w:sz w:val="22"/>
        </w:rPr>
        <w:t xml:space="preserve">. </w:t>
      </w:r>
      <w:r w:rsidR="004C38E8" w:rsidRPr="00F16B35">
        <w:rPr>
          <w:rFonts w:eastAsiaTheme="minorEastAsia"/>
          <w:sz w:val="22"/>
        </w:rPr>
        <w:t xml:space="preserve">Open loop link adaptation, periodic CSI and/or SP-CSI can still be used. In addition, </w:t>
      </w:r>
      <w:r w:rsidR="000B785F" w:rsidRPr="00F16B35">
        <w:rPr>
          <w:rFonts w:eastAsiaTheme="minorEastAsia"/>
          <w:sz w:val="22"/>
        </w:rPr>
        <w:t>A-CSI report can be used also</w:t>
      </w:r>
      <w:r w:rsidR="004C38E8" w:rsidRPr="00F16B35">
        <w:rPr>
          <w:rFonts w:eastAsiaTheme="minorEastAsia"/>
          <w:sz w:val="22"/>
        </w:rPr>
        <w:t xml:space="preserve">, although the report </w:t>
      </w:r>
      <w:r w:rsidR="002F04DC" w:rsidRPr="00F16B35">
        <w:rPr>
          <w:rFonts w:eastAsiaTheme="minorEastAsia"/>
          <w:sz w:val="22"/>
        </w:rPr>
        <w:t>may</w:t>
      </w:r>
      <w:r w:rsidR="004C38E8" w:rsidRPr="00F16B35">
        <w:rPr>
          <w:rFonts w:eastAsiaTheme="minorEastAsia"/>
          <w:sz w:val="22"/>
        </w:rPr>
        <w:t xml:space="preserve"> not </w:t>
      </w:r>
      <w:r w:rsidR="002F04DC" w:rsidRPr="00F16B35">
        <w:rPr>
          <w:rFonts w:eastAsiaTheme="minorEastAsia"/>
          <w:sz w:val="22"/>
        </w:rPr>
        <w:t xml:space="preserve">be </w:t>
      </w:r>
      <w:r w:rsidR="004C38E8" w:rsidRPr="00F16B35">
        <w:rPr>
          <w:rFonts w:eastAsiaTheme="minorEastAsia"/>
          <w:sz w:val="22"/>
        </w:rPr>
        <w:t>up-to-date</w:t>
      </w:r>
      <w:r w:rsidR="002F04DC" w:rsidRPr="00F16B35">
        <w:rPr>
          <w:rFonts w:eastAsiaTheme="minorEastAsia"/>
          <w:sz w:val="22"/>
        </w:rPr>
        <w:t xml:space="preserve"> if CSI computation timing is not enhanced</w:t>
      </w:r>
      <w:r w:rsidR="009A1479" w:rsidRPr="00F16B35">
        <w:rPr>
          <w:rFonts w:eastAsiaTheme="minorEastAsia"/>
          <w:sz w:val="22"/>
        </w:rPr>
        <w:t>. Our expectation is that</w:t>
      </w:r>
      <w:r w:rsidR="004C38E8" w:rsidRPr="00F16B35">
        <w:rPr>
          <w:rFonts w:eastAsiaTheme="minorEastAsia"/>
          <w:sz w:val="22"/>
        </w:rPr>
        <w:t>,</w:t>
      </w:r>
      <w:r w:rsidR="000B785F" w:rsidRPr="00F16B35">
        <w:rPr>
          <w:rFonts w:eastAsiaTheme="minorEastAsia"/>
          <w:sz w:val="22"/>
        </w:rPr>
        <w:t xml:space="preserve"> </w:t>
      </w:r>
      <w:r w:rsidR="009A1479" w:rsidRPr="00F16B35">
        <w:rPr>
          <w:rFonts w:eastAsiaTheme="minorEastAsia"/>
          <w:sz w:val="22"/>
        </w:rPr>
        <w:t xml:space="preserve">the current CSI computation timing </w:t>
      </w:r>
      <w:r w:rsidR="000B785F" w:rsidRPr="00F16B35">
        <w:rPr>
          <w:rFonts w:eastAsiaTheme="minorEastAsia"/>
          <w:sz w:val="22"/>
        </w:rPr>
        <w:t>can be acceptable for UE</w:t>
      </w:r>
      <w:r w:rsidR="000B785F" w:rsidRPr="00F16B35">
        <w:rPr>
          <w:rFonts w:eastAsiaTheme="minorEastAsia" w:hint="eastAsia"/>
          <w:sz w:val="22"/>
        </w:rPr>
        <w:t xml:space="preserve"> </w:t>
      </w:r>
      <w:r w:rsidR="000B785F" w:rsidRPr="00F16B35">
        <w:rPr>
          <w:rFonts w:eastAsiaTheme="minorEastAsia"/>
          <w:sz w:val="22"/>
        </w:rPr>
        <w:t xml:space="preserve">with limited/moderate mobility. </w:t>
      </w:r>
      <w:r w:rsidR="00501E42" w:rsidRPr="00F16B35">
        <w:rPr>
          <w:rFonts w:eastAsiaTheme="minorEastAsia"/>
          <w:sz w:val="22"/>
        </w:rPr>
        <w:t xml:space="preserve">For UEs with high mobility, </w:t>
      </w:r>
      <w:r w:rsidR="009A1479" w:rsidRPr="00F16B35">
        <w:rPr>
          <w:rFonts w:eastAsiaTheme="minorEastAsia"/>
          <w:sz w:val="22"/>
        </w:rPr>
        <w:t xml:space="preserve">it is up to </w:t>
      </w:r>
      <w:proofErr w:type="spellStart"/>
      <w:r w:rsidR="009A1479" w:rsidRPr="00F16B35">
        <w:rPr>
          <w:rFonts w:eastAsiaTheme="minorEastAsia"/>
          <w:sz w:val="22"/>
        </w:rPr>
        <w:t>gNB</w:t>
      </w:r>
      <w:proofErr w:type="spellEnd"/>
      <w:r w:rsidR="009A1479" w:rsidRPr="00F16B35">
        <w:rPr>
          <w:rFonts w:eastAsiaTheme="minorEastAsia"/>
          <w:sz w:val="22"/>
        </w:rPr>
        <w:t xml:space="preserve"> implementation whether to believe CSI feedback from the UE or to determine conservative MCS value</w:t>
      </w:r>
      <w:r w:rsidR="000B785F" w:rsidRPr="00F16B35">
        <w:rPr>
          <w:rFonts w:eastAsiaTheme="minorEastAsia"/>
          <w:sz w:val="22"/>
        </w:rPr>
        <w:t>. If the UE’s reported CQI index corresponds to MCS index which cannot achieve the target BLER</w:t>
      </w:r>
      <w:r w:rsidR="002F04DC" w:rsidRPr="00F16B35">
        <w:rPr>
          <w:rFonts w:eastAsiaTheme="minorEastAsia"/>
          <w:sz w:val="22"/>
        </w:rPr>
        <w:t xml:space="preserve"> e.g., </w:t>
      </w:r>
      <w:r w:rsidR="000B785F" w:rsidRPr="00F16B35">
        <w:rPr>
          <w:rFonts w:eastAsiaTheme="minorEastAsia"/>
          <w:sz w:val="22"/>
        </w:rPr>
        <w:t>10-</w:t>
      </w:r>
      <w:r w:rsidR="002F04DC" w:rsidRPr="00F16B35">
        <w:rPr>
          <w:rFonts w:eastAsiaTheme="minorEastAsia"/>
          <w:sz w:val="22"/>
        </w:rPr>
        <w:t>6</w:t>
      </w:r>
      <w:r w:rsidR="000B785F" w:rsidRPr="00F16B35">
        <w:rPr>
          <w:rFonts w:eastAsiaTheme="minorEastAsia"/>
          <w:sz w:val="22"/>
        </w:rPr>
        <w:t xml:space="preserve">, and if </w:t>
      </w:r>
      <w:proofErr w:type="spellStart"/>
      <w:r w:rsidR="000B785F" w:rsidRPr="00F16B35">
        <w:rPr>
          <w:rFonts w:eastAsiaTheme="minorEastAsia"/>
          <w:sz w:val="22"/>
        </w:rPr>
        <w:t>gNB</w:t>
      </w:r>
      <w:proofErr w:type="spellEnd"/>
      <w:r w:rsidR="000B785F" w:rsidRPr="00F16B35">
        <w:rPr>
          <w:rFonts w:eastAsiaTheme="minorEastAsia"/>
          <w:sz w:val="22"/>
        </w:rPr>
        <w:t xml:space="preserve"> relies on the report, the initial transmission will fail.</w:t>
      </w:r>
      <w:r w:rsidR="00501E42" w:rsidRPr="00F16B35">
        <w:rPr>
          <w:rFonts w:eastAsiaTheme="minorEastAsia"/>
          <w:sz w:val="22"/>
        </w:rPr>
        <w:t xml:space="preserve"> For high mobility UE, if </w:t>
      </w:r>
      <w:proofErr w:type="spellStart"/>
      <w:r w:rsidR="00501E42" w:rsidRPr="00F16B35">
        <w:rPr>
          <w:rFonts w:eastAsiaTheme="minorEastAsia"/>
          <w:sz w:val="22"/>
        </w:rPr>
        <w:t>gNB</w:t>
      </w:r>
      <w:proofErr w:type="spellEnd"/>
      <w:r w:rsidR="00501E42" w:rsidRPr="00F16B35">
        <w:rPr>
          <w:rFonts w:eastAsiaTheme="minorEastAsia"/>
          <w:sz w:val="22"/>
        </w:rPr>
        <w:t xml:space="preserve"> considers CSI feedback is unreliable, then the </w:t>
      </w:r>
      <w:proofErr w:type="spellStart"/>
      <w:r w:rsidR="00501E42" w:rsidRPr="00F16B35">
        <w:rPr>
          <w:rFonts w:eastAsiaTheme="minorEastAsia"/>
          <w:sz w:val="22"/>
        </w:rPr>
        <w:t>gNB</w:t>
      </w:r>
      <w:proofErr w:type="spellEnd"/>
      <w:r w:rsidR="00501E42" w:rsidRPr="00F16B35">
        <w:rPr>
          <w:rFonts w:eastAsiaTheme="minorEastAsia"/>
          <w:sz w:val="22"/>
        </w:rPr>
        <w:t xml:space="preserve"> can choose </w:t>
      </w:r>
      <w:r w:rsidR="002F04DC" w:rsidRPr="00F16B35">
        <w:rPr>
          <w:rFonts w:eastAsiaTheme="minorEastAsia"/>
          <w:sz w:val="22"/>
        </w:rPr>
        <w:t xml:space="preserve">a conservative specific </w:t>
      </w:r>
      <w:r w:rsidR="00501E42" w:rsidRPr="00F16B35">
        <w:rPr>
          <w:rFonts w:eastAsiaTheme="minorEastAsia"/>
          <w:sz w:val="22"/>
        </w:rPr>
        <w:t>CQI index</w:t>
      </w:r>
      <w:r w:rsidR="002F04DC" w:rsidRPr="00F16B35">
        <w:rPr>
          <w:rFonts w:eastAsiaTheme="minorEastAsia"/>
          <w:sz w:val="22"/>
        </w:rPr>
        <w:t>, e.g.,</w:t>
      </w:r>
      <w:r w:rsidR="00501E42" w:rsidRPr="00F16B35">
        <w:rPr>
          <w:rFonts w:eastAsiaTheme="minorEastAsia"/>
          <w:sz w:val="22"/>
        </w:rPr>
        <w:t xml:space="preserve"> 0</w:t>
      </w:r>
      <w:r w:rsidR="002F04DC" w:rsidRPr="00F16B35">
        <w:rPr>
          <w:rFonts w:eastAsiaTheme="minorEastAsia"/>
          <w:sz w:val="22"/>
        </w:rPr>
        <w:t>,</w:t>
      </w:r>
      <w:r w:rsidR="00501E42" w:rsidRPr="00F16B35">
        <w:rPr>
          <w:rFonts w:eastAsiaTheme="minorEastAsia"/>
          <w:sz w:val="22"/>
        </w:rPr>
        <w:t xml:space="preserve"> always. Then the CSI report is not useful. Therefore, it is more important to consider how much CSI feedback is reliable</w:t>
      </w:r>
      <w:r w:rsidR="005F423C" w:rsidRPr="00F16B35">
        <w:rPr>
          <w:rFonts w:eastAsiaTheme="minorEastAsia"/>
          <w:sz w:val="22"/>
        </w:rPr>
        <w:t>.</w:t>
      </w:r>
    </w:p>
    <w:p w14:paraId="4A688CC2" w14:textId="2901AC54" w:rsidR="000C58F6" w:rsidRPr="00F16B35" w:rsidRDefault="00F12D7C" w:rsidP="00F16B35">
      <w:pPr>
        <w:spacing w:afterLines="50" w:after="120"/>
        <w:jc w:val="both"/>
        <w:rPr>
          <w:rFonts w:eastAsiaTheme="minorEastAsia"/>
          <w:b/>
          <w:sz w:val="22"/>
          <w:u w:val="single"/>
        </w:rPr>
      </w:pPr>
      <w:r w:rsidRPr="00F16B35">
        <w:rPr>
          <w:rFonts w:eastAsiaTheme="minorEastAsia" w:hint="eastAsia"/>
          <w:b/>
          <w:sz w:val="22"/>
          <w:u w:val="single"/>
        </w:rPr>
        <w:t>P</w:t>
      </w:r>
      <w:r w:rsidRPr="00F16B35">
        <w:rPr>
          <w:rFonts w:eastAsiaTheme="minorEastAsia"/>
          <w:b/>
          <w:sz w:val="22"/>
          <w:u w:val="single"/>
        </w:rPr>
        <w:t>roposal</w:t>
      </w:r>
      <w:r w:rsidR="00542262" w:rsidRPr="00F16B35">
        <w:rPr>
          <w:rFonts w:eastAsiaTheme="minorEastAsia"/>
          <w:b/>
          <w:sz w:val="22"/>
          <w:u w:val="single"/>
        </w:rPr>
        <w:t xml:space="preserve"> </w:t>
      </w:r>
      <w:r w:rsidR="00E807C3" w:rsidRPr="00F16B35">
        <w:rPr>
          <w:rFonts w:eastAsiaTheme="minorEastAsia"/>
          <w:b/>
          <w:sz w:val="22"/>
          <w:u w:val="single"/>
        </w:rPr>
        <w:t>3</w:t>
      </w:r>
      <w:r w:rsidRPr="00F16B35">
        <w:rPr>
          <w:rFonts w:eastAsiaTheme="minorEastAsia"/>
          <w:b/>
          <w:sz w:val="22"/>
          <w:u w:val="single"/>
        </w:rPr>
        <w:t>:</w:t>
      </w:r>
    </w:p>
    <w:p w14:paraId="02F04543" w14:textId="79AC3206" w:rsidR="009A1479" w:rsidRPr="00F16B35" w:rsidRDefault="005F423C" w:rsidP="00F16B35">
      <w:pPr>
        <w:pStyle w:val="afe"/>
        <w:numPr>
          <w:ilvl w:val="0"/>
          <w:numId w:val="45"/>
        </w:numPr>
        <w:spacing w:afterLines="50" w:after="120"/>
        <w:ind w:leftChars="0"/>
        <w:jc w:val="both"/>
        <w:rPr>
          <w:rFonts w:eastAsiaTheme="minorEastAsia"/>
          <w:i/>
          <w:sz w:val="22"/>
        </w:rPr>
      </w:pPr>
      <w:r w:rsidRPr="00F16B35">
        <w:rPr>
          <w:rFonts w:eastAsiaTheme="minorEastAsia"/>
          <w:i/>
          <w:sz w:val="22"/>
        </w:rPr>
        <w:t xml:space="preserve">It is more important to study the CSI feedback reliability before study solutions to enhance the </w:t>
      </w:r>
      <w:r w:rsidR="00847A5A" w:rsidRPr="00F16B35">
        <w:rPr>
          <w:rFonts w:eastAsiaTheme="minorEastAsia"/>
          <w:i/>
          <w:sz w:val="22"/>
        </w:rPr>
        <w:t xml:space="preserve">CSI </w:t>
      </w:r>
      <w:r w:rsidR="00F12D7C" w:rsidRPr="00F16B35">
        <w:rPr>
          <w:rFonts w:eastAsiaTheme="minorEastAsia"/>
          <w:i/>
          <w:sz w:val="22"/>
        </w:rPr>
        <w:t xml:space="preserve">computation </w:t>
      </w:r>
      <w:r w:rsidRPr="00F16B35">
        <w:rPr>
          <w:rFonts w:eastAsiaTheme="minorEastAsia"/>
          <w:i/>
          <w:sz w:val="22"/>
        </w:rPr>
        <w:t>timeline</w:t>
      </w:r>
      <w:r w:rsidR="00F12D7C" w:rsidRPr="00F16B35">
        <w:rPr>
          <w:rFonts w:eastAsiaTheme="minorEastAsia"/>
          <w:i/>
          <w:sz w:val="22"/>
        </w:rPr>
        <w:t>.</w:t>
      </w:r>
    </w:p>
    <w:p w14:paraId="3F7D77BD" w14:textId="77777777" w:rsidR="000C58F6" w:rsidRPr="00F16B35" w:rsidRDefault="000C58F6" w:rsidP="00F16B35">
      <w:pPr>
        <w:spacing w:afterLines="50" w:after="120"/>
        <w:jc w:val="both"/>
        <w:rPr>
          <w:rFonts w:eastAsiaTheme="minorEastAsia"/>
          <w:sz w:val="22"/>
        </w:rPr>
      </w:pPr>
    </w:p>
    <w:p w14:paraId="174D10E8" w14:textId="379C45F1" w:rsidR="001D71E5" w:rsidRPr="00BD2336" w:rsidRDefault="001A49E3" w:rsidP="001C0FBE">
      <w:pPr>
        <w:pStyle w:val="2"/>
        <w:numPr>
          <w:ilvl w:val="1"/>
          <w:numId w:val="23"/>
        </w:numPr>
        <w:rPr>
          <w:rFonts w:eastAsia="DengXian"/>
          <w:b/>
          <w:lang w:val="en-US" w:eastAsia="zh-CN"/>
        </w:rPr>
      </w:pPr>
      <w:r>
        <w:rPr>
          <w:b/>
          <w:bCs/>
        </w:rPr>
        <w:t>Out-of-order scheduling and HARQ-ACK feedback</w:t>
      </w:r>
    </w:p>
    <w:p w14:paraId="59C4CCEA" w14:textId="149DEA6F" w:rsidR="00507B20" w:rsidRDefault="00382996" w:rsidP="007378E1">
      <w:pPr>
        <w:spacing w:afterLines="50" w:after="120"/>
        <w:jc w:val="both"/>
        <w:rPr>
          <w:rFonts w:eastAsiaTheme="minorEastAsia"/>
          <w:sz w:val="22"/>
        </w:rPr>
      </w:pPr>
      <w:r w:rsidRPr="007378E1">
        <w:rPr>
          <w:rFonts w:eastAsiaTheme="minorEastAsia" w:hint="eastAsia"/>
          <w:sz w:val="22"/>
        </w:rPr>
        <w:t xml:space="preserve">For </w:t>
      </w:r>
      <w:r w:rsidRPr="007378E1">
        <w:rPr>
          <w:rFonts w:eastAsiaTheme="minorEastAsia"/>
          <w:sz w:val="22"/>
        </w:rPr>
        <w:t>UEs with the baseline processing ca</w:t>
      </w:r>
      <w:r w:rsidR="007378E1" w:rsidRPr="007378E1">
        <w:rPr>
          <w:rFonts w:eastAsiaTheme="minorEastAsia"/>
          <w:sz w:val="22"/>
        </w:rPr>
        <w:t>pability, for any two HARQ process IDs A and B for a given cell, if the scheduling DCI scrambled by C-RNTI for unicast PUSCH/PDSCH transmission A comes before (in time) the scheduling DCI scrambled by C-RNTI for unicast PUSCH/PDSCH transmission B, the UE is not expected to be scheduled such that PUSCH/PDSCH for B is before the PUSCH</w:t>
      </w:r>
      <w:r w:rsidR="004E05E0">
        <w:rPr>
          <w:rFonts w:eastAsiaTheme="minorEastAsia"/>
          <w:sz w:val="22"/>
        </w:rPr>
        <w:t>/PDSCH</w:t>
      </w:r>
      <w:r w:rsidR="007378E1" w:rsidRPr="007378E1">
        <w:rPr>
          <w:rFonts w:eastAsiaTheme="minorEastAsia"/>
          <w:sz w:val="22"/>
        </w:rPr>
        <w:t xml:space="preserve"> for A</w:t>
      </w:r>
      <w:r w:rsidR="00967E82">
        <w:rPr>
          <w:rFonts w:eastAsiaTheme="minorEastAsia"/>
          <w:sz w:val="22"/>
        </w:rPr>
        <w:t xml:space="preserve"> as illustrated in Fig.1</w:t>
      </w:r>
      <w:r w:rsidR="007378E1" w:rsidRPr="007378E1">
        <w:rPr>
          <w:rFonts w:eastAsiaTheme="minorEastAsia"/>
          <w:sz w:val="22"/>
        </w:rPr>
        <w:t xml:space="preserve">. Similarly, </w:t>
      </w:r>
      <w:r w:rsidR="007378E1">
        <w:rPr>
          <w:rFonts w:eastAsiaTheme="minorEastAsia"/>
          <w:sz w:val="22"/>
        </w:rPr>
        <w:t>f</w:t>
      </w:r>
      <w:r w:rsidR="007378E1" w:rsidRPr="007378E1">
        <w:rPr>
          <w:rFonts w:eastAsiaTheme="minorEastAsia"/>
          <w:sz w:val="22"/>
        </w:rPr>
        <w:t>or any two HARQ process IDs A and B for a given cell, if scheduled unicast PDSCH transmission for A comes before the scheduled unicast PDSCH transmission for B then the (baseline capability) UE is not expected to be triggered to send the HARQ-ACK for A after the HARQ-ACK for B</w:t>
      </w:r>
      <w:r w:rsidR="00967E82">
        <w:rPr>
          <w:rFonts w:eastAsiaTheme="minorEastAsia"/>
          <w:sz w:val="22"/>
        </w:rPr>
        <w:t xml:space="preserve"> as illustrated in Fig.2</w:t>
      </w:r>
      <w:r w:rsidR="00BE5AC5">
        <w:rPr>
          <w:rFonts w:eastAsiaTheme="minorEastAsia"/>
          <w:sz w:val="22"/>
        </w:rPr>
        <w:t xml:space="preserve">. </w:t>
      </w:r>
    </w:p>
    <w:p w14:paraId="1257A5AC" w14:textId="33140B7D" w:rsidR="00507B20" w:rsidRDefault="00507B20" w:rsidP="007378E1">
      <w:pPr>
        <w:spacing w:afterLines="50" w:after="120"/>
        <w:jc w:val="both"/>
        <w:rPr>
          <w:rFonts w:eastAsiaTheme="minorEastAsia"/>
          <w:sz w:val="22"/>
        </w:rPr>
      </w:pPr>
    </w:p>
    <w:p w14:paraId="52FD72C7" w14:textId="0568E471" w:rsidR="00EE20F5" w:rsidRDefault="00472661" w:rsidP="00EE20F5">
      <w:pPr>
        <w:spacing w:afterLines="50" w:after="120"/>
        <w:jc w:val="center"/>
        <w:rPr>
          <w:rFonts w:eastAsiaTheme="minorEastAsia"/>
          <w:sz w:val="22"/>
        </w:rPr>
      </w:pPr>
      <w:r>
        <w:rPr>
          <w:rFonts w:eastAsiaTheme="minorEastAsia"/>
          <w:noProof/>
          <w:sz w:val="22"/>
          <w:lang w:val="en-US"/>
        </w:rPr>
        <w:drawing>
          <wp:inline distT="0" distB="0" distL="0" distR="0" wp14:anchorId="26894750" wp14:editId="701ECF89">
            <wp:extent cx="4701600" cy="704391"/>
            <wp:effectExtent l="0" t="0" r="381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1600" cy="704391"/>
                    </a:xfrm>
                    <a:prstGeom prst="rect">
                      <a:avLst/>
                    </a:prstGeom>
                    <a:noFill/>
                  </pic:spPr>
                </pic:pic>
              </a:graphicData>
            </a:graphic>
          </wp:inline>
        </w:drawing>
      </w:r>
    </w:p>
    <w:p w14:paraId="15170905" w14:textId="507A96B3" w:rsidR="00507B20" w:rsidRDefault="00507B20" w:rsidP="00E8048D">
      <w:pPr>
        <w:spacing w:afterLines="50" w:after="120"/>
        <w:jc w:val="center"/>
        <w:rPr>
          <w:rFonts w:eastAsiaTheme="minorEastAsia"/>
          <w:sz w:val="22"/>
        </w:rPr>
      </w:pPr>
      <w:proofErr w:type="gramStart"/>
      <w:r>
        <w:rPr>
          <w:rFonts w:eastAsiaTheme="minorEastAsia" w:hint="eastAsia"/>
          <w:sz w:val="22"/>
        </w:rPr>
        <w:t xml:space="preserve">Fig. </w:t>
      </w:r>
      <w:r w:rsidR="00967E82">
        <w:rPr>
          <w:rFonts w:eastAsiaTheme="minorEastAsia"/>
          <w:sz w:val="22"/>
        </w:rPr>
        <w:t>1</w:t>
      </w:r>
      <w:r>
        <w:rPr>
          <w:rFonts w:eastAsiaTheme="minorEastAsia" w:hint="eastAsia"/>
          <w:sz w:val="22"/>
        </w:rPr>
        <w:tab/>
        <w:t>Out-of-order scheduling.</w:t>
      </w:r>
      <w:proofErr w:type="gramEnd"/>
    </w:p>
    <w:p w14:paraId="0ACD9227" w14:textId="7F520989" w:rsidR="00EE20F5" w:rsidRDefault="00472661" w:rsidP="00E8048D">
      <w:pPr>
        <w:spacing w:afterLines="50" w:after="120"/>
        <w:jc w:val="center"/>
        <w:rPr>
          <w:rFonts w:eastAsiaTheme="minorEastAsia"/>
          <w:sz w:val="22"/>
        </w:rPr>
      </w:pPr>
      <w:r>
        <w:rPr>
          <w:rFonts w:eastAsiaTheme="minorEastAsia"/>
          <w:noProof/>
          <w:sz w:val="22"/>
          <w:lang w:val="en-US"/>
        </w:rPr>
        <w:drawing>
          <wp:inline distT="0" distB="0" distL="0" distR="0" wp14:anchorId="2FBCE56D" wp14:editId="148C8B56">
            <wp:extent cx="4701600" cy="689343"/>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01600" cy="689343"/>
                    </a:xfrm>
                    <a:prstGeom prst="rect">
                      <a:avLst/>
                    </a:prstGeom>
                    <a:noFill/>
                  </pic:spPr>
                </pic:pic>
              </a:graphicData>
            </a:graphic>
          </wp:inline>
        </w:drawing>
      </w:r>
    </w:p>
    <w:p w14:paraId="3EF17040" w14:textId="6AECD9FE" w:rsidR="00EE20F5" w:rsidRPr="00EE20F5" w:rsidRDefault="00EE20F5" w:rsidP="00E8048D">
      <w:pPr>
        <w:spacing w:afterLines="50" w:after="120"/>
        <w:jc w:val="center"/>
        <w:rPr>
          <w:rFonts w:eastAsia="SimSun"/>
          <w:sz w:val="22"/>
          <w:lang w:eastAsia="zh-CN"/>
        </w:rPr>
      </w:pPr>
      <w:r>
        <w:rPr>
          <w:rFonts w:eastAsia="SimSun" w:hint="eastAsia"/>
          <w:sz w:val="22"/>
          <w:lang w:eastAsia="zh-CN"/>
        </w:rPr>
        <w:t>F</w:t>
      </w:r>
      <w:r w:rsidR="00967E82">
        <w:rPr>
          <w:rFonts w:eastAsia="SimSun"/>
          <w:sz w:val="22"/>
          <w:lang w:eastAsia="zh-CN"/>
        </w:rPr>
        <w:t>ig.2</w:t>
      </w:r>
      <w:r w:rsidR="00DD0B07">
        <w:rPr>
          <w:rFonts w:eastAsia="SimSun"/>
          <w:sz w:val="22"/>
          <w:lang w:eastAsia="zh-CN"/>
        </w:rPr>
        <w:tab/>
      </w:r>
      <w:r>
        <w:rPr>
          <w:rFonts w:eastAsia="SimSun"/>
          <w:sz w:val="22"/>
          <w:lang w:eastAsia="zh-CN"/>
        </w:rPr>
        <w:t>Out-of-</w:t>
      </w:r>
      <w:r>
        <w:rPr>
          <w:rFonts w:eastAsia="SimSun" w:hint="eastAsia"/>
          <w:sz w:val="22"/>
          <w:lang w:eastAsia="zh-CN"/>
        </w:rPr>
        <w:t>order</w:t>
      </w:r>
      <w:r>
        <w:rPr>
          <w:rFonts w:eastAsia="SimSun"/>
          <w:sz w:val="22"/>
          <w:lang w:eastAsia="zh-CN"/>
        </w:rPr>
        <w:t xml:space="preserve"> HARQ</w:t>
      </w:r>
      <w:r w:rsidR="00201C90">
        <w:rPr>
          <w:rFonts w:eastAsia="SimSun"/>
          <w:sz w:val="22"/>
          <w:lang w:eastAsia="zh-CN"/>
        </w:rPr>
        <w:t xml:space="preserve"> feedback</w:t>
      </w:r>
    </w:p>
    <w:p w14:paraId="007D348D" w14:textId="6AFF420E" w:rsidR="007378E1" w:rsidRPr="00F16B35" w:rsidRDefault="00A27447" w:rsidP="007378E1">
      <w:pPr>
        <w:spacing w:afterLines="50" w:after="120"/>
        <w:jc w:val="both"/>
        <w:rPr>
          <w:rFonts w:eastAsiaTheme="minorEastAsia"/>
          <w:sz w:val="22"/>
        </w:rPr>
      </w:pPr>
      <w:r w:rsidRPr="00144C21">
        <w:rPr>
          <w:rFonts w:eastAsiaTheme="minorEastAsia"/>
          <w:sz w:val="22"/>
        </w:rPr>
        <w:t>T</w:t>
      </w:r>
      <w:r w:rsidR="00507B20" w:rsidRPr="00144C21">
        <w:rPr>
          <w:rFonts w:eastAsiaTheme="minorEastAsia" w:hint="eastAsia"/>
          <w:sz w:val="22"/>
        </w:rPr>
        <w:t>hese restrictions are reasonable only for the case where a single service type is operated</w:t>
      </w:r>
      <w:r w:rsidRPr="00144C21">
        <w:rPr>
          <w:rFonts w:eastAsiaTheme="minorEastAsia"/>
          <w:sz w:val="22"/>
        </w:rPr>
        <w:t>.</w:t>
      </w:r>
      <w:r w:rsidR="00507B20" w:rsidRPr="005858B2">
        <w:rPr>
          <w:rFonts w:eastAsiaTheme="minorEastAsia" w:hint="eastAsia"/>
          <w:sz w:val="22"/>
        </w:rPr>
        <w:t xml:space="preserve"> </w:t>
      </w:r>
      <w:r w:rsidRPr="005858B2">
        <w:rPr>
          <w:rFonts w:eastAsiaTheme="minorEastAsia"/>
          <w:sz w:val="22"/>
        </w:rPr>
        <w:t>However</w:t>
      </w:r>
      <w:r w:rsidR="00507B20" w:rsidRPr="005858B2">
        <w:rPr>
          <w:rFonts w:eastAsiaTheme="minorEastAsia" w:hint="eastAsia"/>
          <w:sz w:val="22"/>
        </w:rPr>
        <w:t xml:space="preserve">, if a UE </w:t>
      </w:r>
      <w:r w:rsidR="00507B20">
        <w:rPr>
          <w:rFonts w:eastAsiaTheme="minorEastAsia" w:hint="eastAsia"/>
          <w:sz w:val="22"/>
        </w:rPr>
        <w:t xml:space="preserve">supports </w:t>
      </w:r>
      <w:r w:rsidR="00862F9C">
        <w:rPr>
          <w:rFonts w:eastAsiaTheme="minorEastAsia"/>
          <w:sz w:val="22"/>
        </w:rPr>
        <w:t xml:space="preserve">mixed service types, such as </w:t>
      </w:r>
      <w:proofErr w:type="spellStart"/>
      <w:r w:rsidR="00507B20">
        <w:rPr>
          <w:rFonts w:eastAsiaTheme="minorEastAsia" w:hint="eastAsia"/>
          <w:sz w:val="22"/>
        </w:rPr>
        <w:t>eMBB</w:t>
      </w:r>
      <w:proofErr w:type="spellEnd"/>
      <w:r w:rsidR="00507B20">
        <w:rPr>
          <w:rFonts w:eastAsiaTheme="minorEastAsia" w:hint="eastAsia"/>
          <w:sz w:val="22"/>
        </w:rPr>
        <w:t xml:space="preserve"> and URLLC services, the restriction is quite non-sense. For a UE supporting </w:t>
      </w:r>
      <w:proofErr w:type="spellStart"/>
      <w:r w:rsidR="00507B20">
        <w:rPr>
          <w:rFonts w:eastAsiaTheme="minorEastAsia" w:hint="eastAsia"/>
          <w:sz w:val="22"/>
        </w:rPr>
        <w:t>eMBB</w:t>
      </w:r>
      <w:proofErr w:type="spellEnd"/>
      <w:r w:rsidR="00507B20">
        <w:rPr>
          <w:rFonts w:eastAsiaTheme="minorEastAsia" w:hint="eastAsia"/>
          <w:sz w:val="22"/>
        </w:rPr>
        <w:t xml:space="preserve"> and URLLC services, </w:t>
      </w:r>
      <w:r w:rsidR="00C22414">
        <w:rPr>
          <w:rFonts w:eastAsiaTheme="minorEastAsia"/>
          <w:sz w:val="22"/>
        </w:rPr>
        <w:t xml:space="preserve">different </w:t>
      </w:r>
      <w:r w:rsidR="00507B20">
        <w:rPr>
          <w:rFonts w:eastAsiaTheme="minorEastAsia" w:hint="eastAsia"/>
          <w:sz w:val="22"/>
        </w:rPr>
        <w:t>traffics with totally different timelines occur. I</w:t>
      </w:r>
      <w:r w:rsidR="00991370">
        <w:rPr>
          <w:rFonts w:eastAsiaTheme="minorEastAsia" w:hint="eastAsia"/>
          <w:sz w:val="22"/>
        </w:rPr>
        <w:t xml:space="preserve">f these restrictions are kept in Rel.16 NR URLLC, when a UE is operated with </w:t>
      </w:r>
      <w:proofErr w:type="spellStart"/>
      <w:r w:rsidR="00991370">
        <w:rPr>
          <w:rFonts w:eastAsiaTheme="minorEastAsia" w:hint="eastAsia"/>
          <w:sz w:val="22"/>
        </w:rPr>
        <w:t>eMBB</w:t>
      </w:r>
      <w:proofErr w:type="spellEnd"/>
      <w:r w:rsidR="00991370">
        <w:rPr>
          <w:rFonts w:eastAsiaTheme="minorEastAsia" w:hint="eastAsia"/>
          <w:sz w:val="22"/>
        </w:rPr>
        <w:t xml:space="preserve"> and URLLC, the URLLC traffic is restricted by </w:t>
      </w:r>
      <w:proofErr w:type="spellStart"/>
      <w:r w:rsidR="00991370">
        <w:rPr>
          <w:rFonts w:eastAsiaTheme="minorEastAsia" w:hint="eastAsia"/>
          <w:sz w:val="22"/>
        </w:rPr>
        <w:t>eMBB</w:t>
      </w:r>
      <w:proofErr w:type="spellEnd"/>
      <w:r w:rsidR="00991370">
        <w:rPr>
          <w:rFonts w:eastAsiaTheme="minorEastAsia" w:hint="eastAsia"/>
          <w:sz w:val="22"/>
        </w:rPr>
        <w:t xml:space="preserve"> traffic</w:t>
      </w:r>
      <w:r w:rsidR="00BE5AC5" w:rsidRPr="00F16B35">
        <w:rPr>
          <w:rFonts w:eastAsiaTheme="minorEastAsia"/>
          <w:sz w:val="22"/>
        </w:rPr>
        <w:t xml:space="preserve">. </w:t>
      </w:r>
    </w:p>
    <w:p w14:paraId="673A38B4" w14:textId="106D4987" w:rsidR="00A27447" w:rsidRPr="00F16B35" w:rsidRDefault="00A27447" w:rsidP="00F16B35">
      <w:pPr>
        <w:spacing w:afterLines="50" w:after="120"/>
        <w:jc w:val="both"/>
        <w:rPr>
          <w:rFonts w:eastAsiaTheme="minorEastAsia"/>
          <w:b/>
          <w:sz w:val="22"/>
          <w:u w:val="single"/>
        </w:rPr>
      </w:pPr>
      <w:r w:rsidRPr="00F16B35">
        <w:rPr>
          <w:rFonts w:eastAsiaTheme="minorEastAsia"/>
          <w:b/>
          <w:sz w:val="22"/>
          <w:u w:val="single"/>
        </w:rPr>
        <w:t xml:space="preserve">Proposal </w:t>
      </w:r>
      <w:r w:rsidR="00E807C3" w:rsidRPr="00F16B35">
        <w:rPr>
          <w:rFonts w:eastAsiaTheme="minorEastAsia"/>
          <w:b/>
          <w:sz w:val="22"/>
          <w:u w:val="single"/>
        </w:rPr>
        <w:t>4</w:t>
      </w:r>
      <w:r w:rsidRPr="00F16B35">
        <w:rPr>
          <w:rFonts w:eastAsiaTheme="minorEastAsia"/>
          <w:b/>
          <w:sz w:val="22"/>
          <w:u w:val="single"/>
        </w:rPr>
        <w:t>:</w:t>
      </w:r>
    </w:p>
    <w:p w14:paraId="15CF8B3F" w14:textId="2E7CD8A0" w:rsidR="00A27447" w:rsidRPr="00F16B35" w:rsidRDefault="00A27447" w:rsidP="00F16B35">
      <w:pPr>
        <w:pStyle w:val="afe"/>
        <w:numPr>
          <w:ilvl w:val="0"/>
          <w:numId w:val="45"/>
        </w:numPr>
        <w:spacing w:afterLines="50" w:after="120"/>
        <w:ind w:leftChars="0"/>
        <w:jc w:val="both"/>
        <w:rPr>
          <w:rFonts w:eastAsiaTheme="minorEastAsia"/>
          <w:i/>
          <w:sz w:val="22"/>
        </w:rPr>
      </w:pPr>
      <w:r w:rsidRPr="00F16B35">
        <w:rPr>
          <w:rFonts w:eastAsiaTheme="minorEastAsia"/>
          <w:i/>
          <w:sz w:val="22"/>
        </w:rPr>
        <w:t xml:space="preserve">Out-of-order scheduling and HARQ-ACK feedback should be </w:t>
      </w:r>
      <w:r w:rsidR="00A25E20" w:rsidRPr="00F16B35">
        <w:rPr>
          <w:rFonts w:eastAsiaTheme="minorEastAsia"/>
          <w:i/>
          <w:sz w:val="22"/>
        </w:rPr>
        <w:t xml:space="preserve">enabled </w:t>
      </w:r>
      <w:r w:rsidRPr="00F16B35">
        <w:rPr>
          <w:rFonts w:eastAsiaTheme="minorEastAsia"/>
          <w:i/>
          <w:sz w:val="22"/>
        </w:rPr>
        <w:t xml:space="preserve">for Rel.16 URLLC. </w:t>
      </w:r>
    </w:p>
    <w:p w14:paraId="47162705" w14:textId="77777777" w:rsidR="008D53CF" w:rsidRDefault="008D53CF" w:rsidP="00D90B33">
      <w:pPr>
        <w:spacing w:afterLines="50" w:after="120"/>
        <w:jc w:val="both"/>
        <w:rPr>
          <w:rFonts w:eastAsiaTheme="minorEastAsia" w:hint="eastAsia"/>
          <w:sz w:val="22"/>
        </w:rPr>
      </w:pPr>
    </w:p>
    <w:p w14:paraId="4DCC7375" w14:textId="10F83B9E" w:rsidR="00166B5F" w:rsidRPr="00F16B35" w:rsidRDefault="00A60876" w:rsidP="00D90B33">
      <w:pPr>
        <w:spacing w:afterLines="50" w:after="120"/>
        <w:jc w:val="both"/>
        <w:rPr>
          <w:rFonts w:eastAsiaTheme="minorEastAsia"/>
          <w:sz w:val="22"/>
        </w:rPr>
      </w:pPr>
      <w:r w:rsidRPr="00F16B35">
        <w:rPr>
          <w:rFonts w:eastAsiaTheme="minorEastAsia"/>
          <w:sz w:val="22"/>
        </w:rPr>
        <w:t xml:space="preserve">After </w:t>
      </w:r>
      <w:r w:rsidR="006234E3" w:rsidRPr="00F16B35">
        <w:rPr>
          <w:rFonts w:eastAsiaTheme="minorEastAsia"/>
          <w:sz w:val="22"/>
        </w:rPr>
        <w:t>the necessity is identified, the next question is how to support out-of-order schedu</w:t>
      </w:r>
      <w:r w:rsidR="000D4A49" w:rsidRPr="00F16B35">
        <w:rPr>
          <w:rFonts w:eastAsiaTheme="minorEastAsia"/>
          <w:sz w:val="22"/>
        </w:rPr>
        <w:t>ling and HARQ for</w:t>
      </w:r>
      <w:r w:rsidR="003A76D5" w:rsidRPr="00F16B35">
        <w:rPr>
          <w:rFonts w:eastAsiaTheme="minorEastAsia"/>
          <w:sz w:val="22"/>
        </w:rPr>
        <w:t xml:space="preserve"> Rel.16 URLLC. Depending on the UE capability, the UE behavior would be different. For some UEs with high capability, it is possible that the UE is able to process multiple PDSCHs </w:t>
      </w:r>
      <w:r w:rsidR="00D90B33" w:rsidRPr="00F16B35">
        <w:rPr>
          <w:rFonts w:eastAsiaTheme="minorEastAsia"/>
          <w:sz w:val="22"/>
        </w:rPr>
        <w:t>and/</w:t>
      </w:r>
      <w:r w:rsidR="003A76D5" w:rsidRPr="00F16B35">
        <w:rPr>
          <w:rFonts w:eastAsiaTheme="minorEastAsia"/>
          <w:sz w:val="22"/>
        </w:rPr>
        <w:t>or PUSCHs</w:t>
      </w:r>
      <w:r w:rsidR="00D90B33" w:rsidRPr="00F16B35">
        <w:rPr>
          <w:rFonts w:eastAsiaTheme="minorEastAsia"/>
          <w:sz w:val="22"/>
        </w:rPr>
        <w:t xml:space="preserve"> simultaneously</w:t>
      </w:r>
      <w:r w:rsidR="008266F2" w:rsidRPr="00F16B35">
        <w:rPr>
          <w:rFonts w:eastAsiaTheme="minorEastAsia" w:hint="eastAsia"/>
          <w:sz w:val="22"/>
        </w:rPr>
        <w:t>;</w:t>
      </w:r>
      <w:r w:rsidR="003A76D5" w:rsidRPr="00F16B35">
        <w:rPr>
          <w:rFonts w:eastAsiaTheme="minorEastAsia"/>
          <w:sz w:val="22"/>
        </w:rPr>
        <w:t xml:space="preserve"> in this case, out-of-order scheduling and HARQ can be supported without </w:t>
      </w:r>
      <w:r w:rsidR="00D90B33" w:rsidRPr="00F16B35">
        <w:rPr>
          <w:rFonts w:eastAsiaTheme="minorEastAsia"/>
          <w:sz w:val="22"/>
        </w:rPr>
        <w:t>affecting the UE processing timeline.</w:t>
      </w:r>
      <w:r w:rsidR="00293174" w:rsidRPr="00F16B35">
        <w:rPr>
          <w:rFonts w:eastAsiaTheme="minorEastAsia"/>
          <w:sz w:val="22"/>
        </w:rPr>
        <w:t xml:space="preserve"> </w:t>
      </w:r>
      <w:r w:rsidR="00D90B33" w:rsidRPr="00F16B35">
        <w:rPr>
          <w:rFonts w:eastAsiaTheme="minorEastAsia"/>
          <w:sz w:val="22"/>
        </w:rPr>
        <w:t xml:space="preserve">However, if the UE is not able to handle multiple PDSCHs </w:t>
      </w:r>
      <w:r w:rsidR="00D90B33" w:rsidRPr="00F16B35">
        <w:rPr>
          <w:rFonts w:eastAsiaTheme="minorEastAsia" w:hint="eastAsia"/>
          <w:sz w:val="22"/>
        </w:rPr>
        <w:t>or</w:t>
      </w:r>
      <w:r w:rsidR="00D90B33" w:rsidRPr="00F16B35">
        <w:rPr>
          <w:rFonts w:eastAsiaTheme="minorEastAsia"/>
          <w:sz w:val="22"/>
        </w:rPr>
        <w:t xml:space="preserve"> PUSCHs simultaneously, additional prioritization/multiplexing rules would be needed.</w:t>
      </w:r>
      <w:r w:rsidR="00282030" w:rsidRPr="00F16B35">
        <w:rPr>
          <w:rFonts w:eastAsiaTheme="minorEastAsia"/>
          <w:sz w:val="22"/>
        </w:rPr>
        <w:t xml:space="preserve"> For out-of-order scheduling, it is more reasonable that the </w:t>
      </w:r>
      <w:r w:rsidR="00282030" w:rsidRPr="00F16B35">
        <w:rPr>
          <w:rFonts w:eastAsiaTheme="minorEastAsia" w:hint="eastAsia"/>
          <w:sz w:val="22"/>
        </w:rPr>
        <w:t>PDSCH/PUSCH</w:t>
      </w:r>
      <w:r w:rsidR="00282030" w:rsidRPr="00F16B35">
        <w:rPr>
          <w:rFonts w:eastAsiaTheme="minorEastAsia"/>
          <w:sz w:val="22"/>
        </w:rPr>
        <w:t xml:space="preserve"> scheduled by later PDCCH can cancel/stop the PDSCH/PUSCH scheduled by earlier PDCCH, since if the PDSCH/PUSCH scheduled by the later PDCCH is not urgent, </w:t>
      </w:r>
      <w:proofErr w:type="spellStart"/>
      <w:r w:rsidR="00282030" w:rsidRPr="00F16B35">
        <w:rPr>
          <w:rFonts w:eastAsiaTheme="minorEastAsia"/>
          <w:sz w:val="22"/>
        </w:rPr>
        <w:t>gNB</w:t>
      </w:r>
      <w:proofErr w:type="spellEnd"/>
      <w:r w:rsidR="00282030" w:rsidRPr="00F16B35">
        <w:rPr>
          <w:rFonts w:eastAsiaTheme="minorEastAsia"/>
          <w:sz w:val="22"/>
        </w:rPr>
        <w:t xml:space="preserve"> will not schedule it in out-of-order manner. </w:t>
      </w:r>
      <w:proofErr w:type="spellStart"/>
      <w:r w:rsidR="00282030" w:rsidRPr="00F16B35">
        <w:rPr>
          <w:rFonts w:eastAsiaTheme="minorEastAsia"/>
          <w:sz w:val="22"/>
        </w:rPr>
        <w:t>Samewise</w:t>
      </w:r>
      <w:proofErr w:type="spellEnd"/>
      <w:r w:rsidR="00282030" w:rsidRPr="00F16B35">
        <w:rPr>
          <w:rFonts w:eastAsiaTheme="minorEastAsia"/>
          <w:sz w:val="22"/>
        </w:rPr>
        <w:t xml:space="preserve">, for out-of-order HARQ, it </w:t>
      </w:r>
      <w:r w:rsidR="005B0891" w:rsidRPr="00F16B35">
        <w:rPr>
          <w:rFonts w:eastAsiaTheme="minorEastAsia"/>
          <w:sz w:val="22"/>
        </w:rPr>
        <w:t>is more reasonable that the HARQ-ACK for later PDSCH is prioritized over the HARQ-ACK for earlier PDSCH.</w:t>
      </w:r>
      <w:r w:rsidR="00DA6DA2" w:rsidRPr="00F16B35">
        <w:rPr>
          <w:rFonts w:eastAsiaTheme="minorEastAsia"/>
          <w:sz w:val="22"/>
        </w:rPr>
        <w:t xml:space="preserve"> In addition, the following aspects need to be discussed:</w:t>
      </w:r>
    </w:p>
    <w:p w14:paraId="6C19A147" w14:textId="77777777" w:rsidR="00DA6DA2" w:rsidRPr="00994A43" w:rsidRDefault="00DA6DA2" w:rsidP="00DA6DA2">
      <w:pPr>
        <w:pStyle w:val="afe"/>
        <w:numPr>
          <w:ilvl w:val="0"/>
          <w:numId w:val="39"/>
        </w:numPr>
        <w:spacing w:afterLines="50" w:after="120"/>
        <w:ind w:leftChars="0" w:left="420"/>
        <w:jc w:val="both"/>
        <w:rPr>
          <w:rFonts w:eastAsia="SimSun"/>
          <w:sz w:val="22"/>
          <w:lang w:val="en-US" w:eastAsia="zh-CN"/>
        </w:rPr>
      </w:pPr>
      <w:r w:rsidRPr="00994A43">
        <w:rPr>
          <w:rFonts w:eastAsia="SimSun" w:hint="eastAsia"/>
          <w:sz w:val="22"/>
          <w:lang w:val="en-US" w:eastAsia="zh-CN"/>
        </w:rPr>
        <w:t>For</w:t>
      </w:r>
      <w:r w:rsidRPr="00994A43">
        <w:rPr>
          <w:rFonts w:eastAsia="SimSun"/>
          <w:sz w:val="22"/>
          <w:lang w:val="en-US" w:eastAsia="zh-CN"/>
        </w:rPr>
        <w:t xml:space="preserve"> </w:t>
      </w:r>
      <w:r w:rsidRPr="00994A43">
        <w:rPr>
          <w:rFonts w:eastAsia="SimSun" w:hint="eastAsia"/>
          <w:sz w:val="22"/>
          <w:lang w:val="en-US" w:eastAsia="zh-CN"/>
        </w:rPr>
        <w:t>out-of</w:t>
      </w:r>
      <w:r w:rsidRPr="00994A43">
        <w:rPr>
          <w:rFonts w:eastAsia="SimSun"/>
          <w:sz w:val="22"/>
          <w:lang w:val="en-US" w:eastAsia="zh-CN"/>
        </w:rPr>
        <w:t>-order scheduling, whether the UE is allowed to resume the decoding</w:t>
      </w:r>
      <w:r w:rsidRPr="00994A43">
        <w:rPr>
          <w:rFonts w:eastAsia="SimSun" w:hint="eastAsia"/>
          <w:sz w:val="22"/>
          <w:lang w:val="en-US" w:eastAsia="zh-CN"/>
        </w:rPr>
        <w:t>/</w:t>
      </w:r>
      <w:r w:rsidRPr="00994A43">
        <w:rPr>
          <w:rFonts w:eastAsia="SimSun"/>
          <w:sz w:val="22"/>
          <w:lang w:val="en-US" w:eastAsia="zh-CN"/>
        </w:rPr>
        <w:t>preparation of PDSCH/PUSCH scheduled by earlier PDCCH;</w:t>
      </w:r>
    </w:p>
    <w:p w14:paraId="463BF6F7" w14:textId="084679F2" w:rsidR="00DA6DA2" w:rsidRDefault="00DA6DA2" w:rsidP="00DA6DA2">
      <w:pPr>
        <w:pStyle w:val="afe"/>
        <w:numPr>
          <w:ilvl w:val="0"/>
          <w:numId w:val="39"/>
        </w:numPr>
        <w:spacing w:afterLines="50" w:after="120"/>
        <w:ind w:leftChars="0" w:left="420"/>
        <w:jc w:val="both"/>
        <w:rPr>
          <w:rFonts w:eastAsia="SimSun"/>
          <w:sz w:val="22"/>
          <w:lang w:val="en-US" w:eastAsia="zh-CN"/>
        </w:rPr>
      </w:pPr>
      <w:r w:rsidRPr="00994A43">
        <w:rPr>
          <w:rFonts w:eastAsia="SimSun"/>
          <w:sz w:val="22"/>
          <w:lang w:val="en-US" w:eastAsia="zh-CN"/>
        </w:rPr>
        <w:t xml:space="preserve">For out-of-order HARQ, whether the UE is allowed to resume the decoding of earlier transmitted PDSCH. </w:t>
      </w:r>
      <w:r>
        <w:rPr>
          <w:rFonts w:eastAsia="SimSun"/>
          <w:sz w:val="22"/>
          <w:lang w:val="en-US" w:eastAsia="zh-CN"/>
        </w:rPr>
        <w:t xml:space="preserve"> </w:t>
      </w:r>
    </w:p>
    <w:p w14:paraId="12C0EDAB" w14:textId="7AC6D30C" w:rsidR="00013ADA" w:rsidRPr="00013ADA" w:rsidRDefault="00013ADA" w:rsidP="00013ADA">
      <w:pPr>
        <w:spacing w:afterLines="50" w:after="120"/>
        <w:jc w:val="both"/>
        <w:rPr>
          <w:rFonts w:eastAsia="SimSun"/>
          <w:b/>
          <w:sz w:val="22"/>
          <w:u w:val="single"/>
          <w:lang w:val="en-US" w:eastAsia="zh-CN"/>
        </w:rPr>
      </w:pPr>
      <w:r w:rsidRPr="00013ADA">
        <w:rPr>
          <w:rFonts w:eastAsia="SimSun" w:hint="eastAsia"/>
          <w:b/>
          <w:sz w:val="22"/>
          <w:u w:val="single"/>
          <w:lang w:val="en-US" w:eastAsia="zh-CN"/>
        </w:rPr>
        <w:t>P</w:t>
      </w:r>
      <w:r w:rsidR="00E807C3">
        <w:rPr>
          <w:rFonts w:eastAsia="SimSun"/>
          <w:b/>
          <w:sz w:val="22"/>
          <w:u w:val="single"/>
          <w:lang w:val="en-US" w:eastAsia="zh-CN"/>
        </w:rPr>
        <w:t>roposal 5</w:t>
      </w:r>
      <w:r w:rsidRPr="00013ADA">
        <w:rPr>
          <w:rFonts w:eastAsia="SimSun"/>
          <w:b/>
          <w:sz w:val="22"/>
          <w:u w:val="single"/>
          <w:lang w:val="en-US" w:eastAsia="zh-CN"/>
        </w:rPr>
        <w:t>:</w:t>
      </w:r>
    </w:p>
    <w:p w14:paraId="324DD9B7" w14:textId="0C49C03E" w:rsidR="00013ADA" w:rsidRPr="00793FCA" w:rsidRDefault="00013ADA" w:rsidP="00013ADA">
      <w:pPr>
        <w:pStyle w:val="afe"/>
        <w:numPr>
          <w:ilvl w:val="0"/>
          <w:numId w:val="7"/>
        </w:numPr>
        <w:spacing w:afterLines="50" w:after="120"/>
        <w:ind w:leftChars="0"/>
        <w:jc w:val="both"/>
        <w:rPr>
          <w:rFonts w:eastAsia="SimSun"/>
          <w:i/>
          <w:sz w:val="22"/>
          <w:lang w:val="en-US" w:eastAsia="zh-CN"/>
        </w:rPr>
      </w:pPr>
      <w:r w:rsidRPr="00793FCA">
        <w:rPr>
          <w:rFonts w:eastAsia="SimSun" w:hint="eastAsia"/>
          <w:i/>
          <w:sz w:val="22"/>
          <w:lang w:val="en-US" w:eastAsia="zh-CN"/>
        </w:rPr>
        <w:t>I</w:t>
      </w:r>
      <w:r w:rsidRPr="00793FCA">
        <w:rPr>
          <w:rFonts w:eastAsia="SimSun"/>
          <w:i/>
          <w:sz w:val="22"/>
          <w:lang w:val="en-US" w:eastAsia="zh-CN"/>
        </w:rPr>
        <w:t>n order to support out-of-order scheduling and HARQ, the following UE behavior should be supported:</w:t>
      </w:r>
    </w:p>
    <w:p w14:paraId="0460C007" w14:textId="57B5D41C" w:rsidR="00013ADA" w:rsidRPr="00793FCA" w:rsidRDefault="00013ADA" w:rsidP="00013ADA">
      <w:pPr>
        <w:pStyle w:val="afe"/>
        <w:numPr>
          <w:ilvl w:val="1"/>
          <w:numId w:val="7"/>
        </w:numPr>
        <w:spacing w:afterLines="50" w:after="120"/>
        <w:ind w:leftChars="0"/>
        <w:jc w:val="both"/>
        <w:rPr>
          <w:rFonts w:eastAsia="SimSun"/>
          <w:i/>
          <w:sz w:val="22"/>
          <w:lang w:val="en-US" w:eastAsia="zh-CN"/>
        </w:rPr>
      </w:pPr>
      <w:r w:rsidRPr="00793FCA">
        <w:rPr>
          <w:rFonts w:eastAsia="SimSun"/>
          <w:i/>
          <w:sz w:val="22"/>
          <w:lang w:val="en-US" w:eastAsia="zh-CN"/>
        </w:rPr>
        <w:lastRenderedPageBreak/>
        <w:t xml:space="preserve">The </w:t>
      </w:r>
      <w:r w:rsidRPr="00793FCA">
        <w:rPr>
          <w:rFonts w:eastAsia="SimSun" w:hint="eastAsia"/>
          <w:i/>
          <w:sz w:val="22"/>
          <w:lang w:val="en-US" w:eastAsia="zh-CN"/>
        </w:rPr>
        <w:t>PDSCH/PUSCH</w:t>
      </w:r>
      <w:r w:rsidRPr="00793FCA">
        <w:rPr>
          <w:rFonts w:eastAsia="SimSun"/>
          <w:i/>
          <w:sz w:val="22"/>
          <w:lang w:val="en-US" w:eastAsia="zh-CN"/>
        </w:rPr>
        <w:t xml:space="preserve"> scheduled by later PDCCH can cancel/stop the PDSCH/PUSCH scheduled by earlier PDCCH;</w:t>
      </w:r>
    </w:p>
    <w:p w14:paraId="75971F5E" w14:textId="4083F040" w:rsidR="00013ADA" w:rsidRPr="00F16B35" w:rsidRDefault="00013ADA" w:rsidP="00013ADA">
      <w:pPr>
        <w:pStyle w:val="afe"/>
        <w:numPr>
          <w:ilvl w:val="1"/>
          <w:numId w:val="7"/>
        </w:numPr>
        <w:spacing w:afterLines="50" w:after="120"/>
        <w:ind w:leftChars="0"/>
        <w:jc w:val="both"/>
        <w:rPr>
          <w:rFonts w:eastAsia="SimSun" w:hint="eastAsia"/>
          <w:i/>
          <w:sz w:val="22"/>
          <w:lang w:val="en-US" w:eastAsia="zh-CN"/>
        </w:rPr>
      </w:pPr>
      <w:r w:rsidRPr="00793FCA">
        <w:rPr>
          <w:rFonts w:eastAsia="SimSun"/>
          <w:i/>
          <w:sz w:val="22"/>
          <w:lang w:val="en-US" w:eastAsia="zh-CN"/>
        </w:rPr>
        <w:t>The HARQ-ACK for later PDSCH is prioritized over the HARQ-ACK for earlier PDSCH.</w:t>
      </w:r>
    </w:p>
    <w:p w14:paraId="22F734B1" w14:textId="77777777" w:rsidR="00F16B35" w:rsidRPr="00F16B35" w:rsidRDefault="00F16B35" w:rsidP="00F16B35">
      <w:pPr>
        <w:spacing w:afterLines="50" w:after="120"/>
        <w:jc w:val="both"/>
        <w:rPr>
          <w:rFonts w:eastAsiaTheme="minorEastAsia" w:hint="eastAsia"/>
          <w:i/>
          <w:sz w:val="22"/>
          <w:lang w:val="en-US"/>
        </w:rPr>
      </w:pPr>
      <w:bookmarkStart w:id="7" w:name="_GoBack"/>
      <w:bookmarkEnd w:id="7"/>
    </w:p>
    <w:p w14:paraId="72F5D085" w14:textId="1A1171B5"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31ED119" w14:textId="1AE59076" w:rsidR="00A25E20" w:rsidRDefault="00C206D9" w:rsidP="00D5166A">
      <w:pPr>
        <w:spacing w:after="120"/>
        <w:jc w:val="both"/>
        <w:rPr>
          <w:rFonts w:eastAsia="SimSun"/>
          <w:sz w:val="22"/>
          <w:szCs w:val="22"/>
          <w:lang w:eastAsia="zh-CN"/>
        </w:rPr>
      </w:pPr>
      <w:r>
        <w:rPr>
          <w:rFonts w:eastAsia="SimSun"/>
          <w:sz w:val="22"/>
          <w:szCs w:val="22"/>
          <w:lang w:eastAsia="zh-CN"/>
        </w:rPr>
        <w:t xml:space="preserve">In this contribution, we discuss the </w:t>
      </w:r>
      <w:r w:rsidR="006F303A" w:rsidRPr="00BD5252">
        <w:rPr>
          <w:rFonts w:eastAsiaTheme="minorEastAsia"/>
          <w:sz w:val="22"/>
        </w:rPr>
        <w:t>scheduling/HARQ/CSI processing timeline enhancement</w:t>
      </w:r>
      <w:r>
        <w:rPr>
          <w:rFonts w:eastAsia="SimSun"/>
          <w:sz w:val="22"/>
          <w:szCs w:val="22"/>
          <w:lang w:eastAsia="zh-CN"/>
        </w:rPr>
        <w:t xml:space="preserve"> for URLLC and following is the proposal summary:</w:t>
      </w:r>
    </w:p>
    <w:p w14:paraId="458D6562" w14:textId="77777777" w:rsidR="00F16B35" w:rsidRPr="00F16B35" w:rsidRDefault="00F16B35" w:rsidP="00F16B35">
      <w:pPr>
        <w:spacing w:afterLines="50" w:after="120"/>
        <w:jc w:val="both"/>
        <w:rPr>
          <w:rFonts w:eastAsiaTheme="minorEastAsia"/>
          <w:b/>
          <w:sz w:val="22"/>
          <w:u w:val="single"/>
        </w:rPr>
      </w:pPr>
      <w:r w:rsidRPr="00F16B35">
        <w:rPr>
          <w:rFonts w:eastAsiaTheme="minorEastAsia" w:hint="eastAsia"/>
          <w:b/>
          <w:sz w:val="22"/>
          <w:u w:val="single"/>
        </w:rPr>
        <w:t>Obs</w:t>
      </w:r>
      <w:r w:rsidRPr="00F16B35">
        <w:rPr>
          <w:rFonts w:eastAsiaTheme="minorEastAsia"/>
          <w:b/>
          <w:sz w:val="22"/>
          <w:u w:val="single"/>
        </w:rPr>
        <w:t>ervation 1:</w:t>
      </w:r>
    </w:p>
    <w:p w14:paraId="5C772B9A" w14:textId="77777777" w:rsidR="00F16B35" w:rsidRPr="00F16B35" w:rsidRDefault="00F16B35" w:rsidP="00F16B35">
      <w:pPr>
        <w:pStyle w:val="afe"/>
        <w:numPr>
          <w:ilvl w:val="0"/>
          <w:numId w:val="43"/>
        </w:numPr>
        <w:spacing w:afterLines="50" w:after="120"/>
        <w:ind w:leftChars="0"/>
        <w:jc w:val="both"/>
        <w:rPr>
          <w:rFonts w:eastAsiaTheme="minorEastAsia"/>
          <w:i/>
          <w:sz w:val="22"/>
        </w:rPr>
      </w:pPr>
      <w:r w:rsidRPr="00F16B35">
        <w:rPr>
          <w:rFonts w:eastAsiaTheme="minorEastAsia" w:hint="eastAsia"/>
          <w:i/>
          <w:sz w:val="22"/>
        </w:rPr>
        <w:t>For</w:t>
      </w:r>
      <w:r w:rsidRPr="00F16B35">
        <w:rPr>
          <w:rFonts w:eastAsiaTheme="minorEastAsia"/>
          <w:i/>
          <w:sz w:val="22"/>
        </w:rPr>
        <w:t xml:space="preserve"> </w:t>
      </w:r>
      <w:proofErr w:type="gramStart"/>
      <w:r w:rsidRPr="00F16B35">
        <w:rPr>
          <w:rFonts w:eastAsiaTheme="minorEastAsia"/>
          <w:i/>
          <w:sz w:val="22"/>
        </w:rPr>
        <w:t>30kHz</w:t>
      </w:r>
      <w:proofErr w:type="gramEnd"/>
      <w:r w:rsidRPr="00F16B35">
        <w:rPr>
          <w:rFonts w:eastAsiaTheme="minorEastAsia"/>
          <w:i/>
          <w:sz w:val="22"/>
        </w:rPr>
        <w:t xml:space="preserve"> SCS</w:t>
      </w:r>
      <w:r w:rsidRPr="00F16B35">
        <w:rPr>
          <w:rFonts w:eastAsiaTheme="minorEastAsia" w:hint="eastAsia"/>
          <w:i/>
          <w:sz w:val="22"/>
        </w:rPr>
        <w:t xml:space="preserve"> with the considered TDD configuration</w:t>
      </w:r>
      <w:r w:rsidRPr="00F16B35">
        <w:rPr>
          <w:rFonts w:eastAsiaTheme="minorEastAsia"/>
          <w:i/>
          <w:sz w:val="22"/>
        </w:rPr>
        <w:t>, the 1ms latency cannot be satisfied under Rel.15 UE capability#2.</w:t>
      </w:r>
    </w:p>
    <w:p w14:paraId="62D0AC54" w14:textId="77777777" w:rsidR="00F16B35" w:rsidRPr="00F16B35" w:rsidRDefault="00F16B35" w:rsidP="00F16B35">
      <w:pPr>
        <w:pStyle w:val="afe"/>
        <w:numPr>
          <w:ilvl w:val="0"/>
          <w:numId w:val="43"/>
        </w:numPr>
        <w:spacing w:afterLines="50" w:after="120"/>
        <w:ind w:leftChars="0"/>
        <w:jc w:val="both"/>
        <w:rPr>
          <w:rFonts w:eastAsiaTheme="minorEastAsia"/>
          <w:i/>
          <w:sz w:val="22"/>
        </w:rPr>
      </w:pPr>
      <w:r w:rsidRPr="00F16B35">
        <w:rPr>
          <w:rFonts w:eastAsiaTheme="minorEastAsia"/>
          <w:i/>
          <w:sz w:val="22"/>
        </w:rPr>
        <w:t xml:space="preserve">For </w:t>
      </w:r>
      <w:proofErr w:type="gramStart"/>
      <w:r w:rsidRPr="00F16B35">
        <w:rPr>
          <w:rFonts w:eastAsiaTheme="minorEastAsia"/>
          <w:i/>
          <w:sz w:val="22"/>
        </w:rPr>
        <w:t>120kHz</w:t>
      </w:r>
      <w:proofErr w:type="gramEnd"/>
      <w:r w:rsidRPr="00F16B35">
        <w:rPr>
          <w:rFonts w:eastAsiaTheme="minorEastAsia"/>
          <w:i/>
          <w:sz w:val="22"/>
        </w:rPr>
        <w:t xml:space="preserve"> SCS</w:t>
      </w:r>
      <w:r w:rsidRPr="00F16B35">
        <w:rPr>
          <w:rFonts w:eastAsiaTheme="minorEastAsia" w:hint="eastAsia"/>
          <w:i/>
          <w:sz w:val="22"/>
        </w:rPr>
        <w:t xml:space="preserve"> with the considered TDD configuration</w:t>
      </w:r>
      <w:r w:rsidRPr="00F16B35">
        <w:rPr>
          <w:rFonts w:eastAsiaTheme="minorEastAsia"/>
          <w:i/>
          <w:sz w:val="22"/>
        </w:rPr>
        <w:t>, the 1ms latency can be satisfied under Rel.15 UE capability#1, while it is not possible to perform HARQ retransmission for TDD.</w:t>
      </w:r>
    </w:p>
    <w:p w14:paraId="1467E8E5" w14:textId="77777777" w:rsidR="00F16B35" w:rsidRPr="00F16B35" w:rsidRDefault="00F16B35" w:rsidP="00F16B35">
      <w:pPr>
        <w:spacing w:afterLines="50" w:after="120"/>
        <w:jc w:val="both"/>
        <w:rPr>
          <w:rFonts w:eastAsiaTheme="minorEastAsia"/>
          <w:b/>
          <w:sz w:val="22"/>
          <w:u w:val="single"/>
        </w:rPr>
      </w:pPr>
      <w:r w:rsidRPr="00F16B35">
        <w:rPr>
          <w:rFonts w:eastAsiaTheme="minorEastAsia"/>
          <w:b/>
          <w:sz w:val="22"/>
          <w:u w:val="single"/>
        </w:rPr>
        <w:t>Proposal 1:</w:t>
      </w:r>
    </w:p>
    <w:p w14:paraId="7E39C0DF" w14:textId="1E3A0B3C" w:rsidR="008D716F" w:rsidRPr="00F16B35" w:rsidRDefault="00F16B35" w:rsidP="00D925AB">
      <w:pPr>
        <w:pStyle w:val="afe"/>
        <w:numPr>
          <w:ilvl w:val="0"/>
          <w:numId w:val="44"/>
        </w:numPr>
        <w:spacing w:afterLines="50" w:after="120"/>
        <w:ind w:leftChars="0"/>
        <w:jc w:val="both"/>
        <w:rPr>
          <w:rFonts w:eastAsiaTheme="minorEastAsia" w:hint="eastAsia"/>
          <w:i/>
          <w:sz w:val="22"/>
        </w:rPr>
      </w:pPr>
      <w:r w:rsidRPr="00F16B35">
        <w:rPr>
          <w:rFonts w:eastAsiaTheme="minorEastAsia"/>
          <w:i/>
          <w:sz w:val="22"/>
        </w:rPr>
        <w:t>Design URLLC for factory automation such that requirements are met without HARQ re-transmission.</w:t>
      </w:r>
    </w:p>
    <w:p w14:paraId="355561C5" w14:textId="77777777" w:rsidR="00F16B35" w:rsidRPr="00F16B35" w:rsidRDefault="00F16B35" w:rsidP="00F16B35">
      <w:pPr>
        <w:spacing w:afterLines="50" w:after="120"/>
        <w:jc w:val="both"/>
        <w:rPr>
          <w:rFonts w:eastAsiaTheme="minorEastAsia"/>
          <w:b/>
          <w:sz w:val="22"/>
          <w:u w:val="single"/>
        </w:rPr>
      </w:pPr>
      <w:r w:rsidRPr="00F16B35">
        <w:rPr>
          <w:rFonts w:eastAsiaTheme="minorEastAsia" w:hint="eastAsia"/>
          <w:b/>
          <w:sz w:val="22"/>
          <w:u w:val="single"/>
        </w:rPr>
        <w:t>Obs</w:t>
      </w:r>
      <w:r w:rsidRPr="00F16B35">
        <w:rPr>
          <w:rFonts w:eastAsiaTheme="minorEastAsia"/>
          <w:b/>
          <w:sz w:val="22"/>
          <w:u w:val="single"/>
        </w:rPr>
        <w:t>ervation 2:</w:t>
      </w:r>
    </w:p>
    <w:p w14:paraId="279484BB" w14:textId="77777777" w:rsidR="00F16B35" w:rsidRDefault="00F16B35" w:rsidP="00F16B35">
      <w:pPr>
        <w:pStyle w:val="afe"/>
        <w:numPr>
          <w:ilvl w:val="0"/>
          <w:numId w:val="44"/>
        </w:numPr>
        <w:spacing w:afterLines="50" w:after="120"/>
        <w:ind w:leftChars="0"/>
        <w:jc w:val="both"/>
        <w:rPr>
          <w:rFonts w:eastAsiaTheme="minorEastAsia" w:hint="eastAsia"/>
          <w:i/>
          <w:sz w:val="22"/>
        </w:rPr>
      </w:pPr>
      <w:r w:rsidRPr="00F16B35">
        <w:rPr>
          <w:rFonts w:eastAsiaTheme="minorEastAsia" w:hint="eastAsia"/>
          <w:i/>
          <w:sz w:val="22"/>
        </w:rPr>
        <w:t>For</w:t>
      </w:r>
      <w:r w:rsidRPr="00F16B35">
        <w:rPr>
          <w:rFonts w:eastAsiaTheme="minorEastAsia"/>
          <w:i/>
          <w:sz w:val="22"/>
        </w:rPr>
        <w:t xml:space="preserve"> both </w:t>
      </w:r>
      <w:proofErr w:type="gramStart"/>
      <w:r w:rsidRPr="00F16B35">
        <w:rPr>
          <w:rFonts w:eastAsiaTheme="minorEastAsia"/>
          <w:i/>
          <w:sz w:val="22"/>
        </w:rPr>
        <w:t>30kHz</w:t>
      </w:r>
      <w:proofErr w:type="gramEnd"/>
      <w:r w:rsidRPr="00F16B35">
        <w:rPr>
          <w:rFonts w:eastAsiaTheme="minorEastAsia"/>
          <w:i/>
          <w:sz w:val="22"/>
        </w:rPr>
        <w:t xml:space="preserve"> and 120kHz SCS, the one-shot SR-based UL transmission latency cannot be satisfied under Rel.15 UE capability.</w:t>
      </w:r>
    </w:p>
    <w:p w14:paraId="0E0BFF01" w14:textId="77777777" w:rsidR="00F16B35" w:rsidRPr="00F16B35" w:rsidRDefault="00F16B35" w:rsidP="00F16B35">
      <w:pPr>
        <w:spacing w:afterLines="50" w:after="120"/>
        <w:jc w:val="both"/>
        <w:rPr>
          <w:rFonts w:eastAsiaTheme="minorEastAsia"/>
          <w:b/>
          <w:sz w:val="22"/>
          <w:u w:val="single"/>
        </w:rPr>
      </w:pPr>
      <w:r w:rsidRPr="00F16B35">
        <w:rPr>
          <w:rFonts w:eastAsiaTheme="minorEastAsia" w:hint="eastAsia"/>
          <w:b/>
          <w:sz w:val="22"/>
          <w:u w:val="single"/>
        </w:rPr>
        <w:t>Obs</w:t>
      </w:r>
      <w:r w:rsidRPr="00F16B35">
        <w:rPr>
          <w:rFonts w:eastAsiaTheme="minorEastAsia"/>
          <w:b/>
          <w:sz w:val="22"/>
          <w:u w:val="single"/>
        </w:rPr>
        <w:t>ervation 3:</w:t>
      </w:r>
    </w:p>
    <w:p w14:paraId="7D428AEC" w14:textId="77777777" w:rsidR="00F16B35" w:rsidRPr="00F16B35" w:rsidRDefault="00F16B35" w:rsidP="00F16B35">
      <w:pPr>
        <w:pStyle w:val="afe"/>
        <w:numPr>
          <w:ilvl w:val="0"/>
          <w:numId w:val="44"/>
        </w:numPr>
        <w:spacing w:afterLines="50" w:after="120"/>
        <w:ind w:leftChars="0"/>
        <w:jc w:val="both"/>
        <w:rPr>
          <w:rFonts w:eastAsiaTheme="minorEastAsia"/>
          <w:i/>
          <w:sz w:val="22"/>
        </w:rPr>
      </w:pPr>
      <w:r w:rsidRPr="00F16B35">
        <w:rPr>
          <w:rFonts w:eastAsiaTheme="minorEastAsia" w:hint="eastAsia"/>
          <w:i/>
          <w:sz w:val="22"/>
        </w:rPr>
        <w:t>For</w:t>
      </w:r>
      <w:r w:rsidRPr="00F16B35">
        <w:rPr>
          <w:rFonts w:eastAsiaTheme="minorEastAsia"/>
          <w:i/>
          <w:sz w:val="22"/>
        </w:rPr>
        <w:t xml:space="preserve"> </w:t>
      </w:r>
      <w:proofErr w:type="gramStart"/>
      <w:r w:rsidRPr="00F16B35">
        <w:rPr>
          <w:rFonts w:eastAsiaTheme="minorEastAsia"/>
          <w:i/>
          <w:sz w:val="22"/>
        </w:rPr>
        <w:t>30kHz</w:t>
      </w:r>
      <w:proofErr w:type="gramEnd"/>
      <w:r w:rsidRPr="00F16B35">
        <w:rPr>
          <w:rFonts w:eastAsiaTheme="minorEastAsia"/>
          <w:i/>
          <w:sz w:val="22"/>
        </w:rPr>
        <w:t xml:space="preserve"> SCS, the one-shot configured grant UL transmission latency can be satisfied within 1ms latency for 2-OS PUSCH under Rel.15 UE capability.</w:t>
      </w:r>
    </w:p>
    <w:p w14:paraId="7CD87D76" w14:textId="77777777" w:rsidR="00F16B35" w:rsidRPr="00F16B35" w:rsidRDefault="00F16B35" w:rsidP="00F16B35">
      <w:pPr>
        <w:pStyle w:val="afe"/>
        <w:numPr>
          <w:ilvl w:val="0"/>
          <w:numId w:val="44"/>
        </w:numPr>
        <w:spacing w:afterLines="50" w:after="120"/>
        <w:ind w:leftChars="0"/>
        <w:jc w:val="both"/>
        <w:rPr>
          <w:rFonts w:eastAsiaTheme="minorEastAsia"/>
          <w:i/>
          <w:sz w:val="22"/>
        </w:rPr>
      </w:pPr>
      <w:r w:rsidRPr="00F16B35">
        <w:rPr>
          <w:rFonts w:eastAsiaTheme="minorEastAsia" w:hint="eastAsia"/>
          <w:i/>
          <w:sz w:val="22"/>
        </w:rPr>
        <w:t xml:space="preserve">For </w:t>
      </w:r>
      <w:proofErr w:type="gramStart"/>
      <w:r w:rsidRPr="00F16B35">
        <w:rPr>
          <w:rFonts w:eastAsiaTheme="minorEastAsia"/>
          <w:i/>
          <w:sz w:val="22"/>
        </w:rPr>
        <w:t>120kHz</w:t>
      </w:r>
      <w:proofErr w:type="gramEnd"/>
      <w:r w:rsidRPr="00F16B35">
        <w:rPr>
          <w:rFonts w:eastAsiaTheme="minorEastAsia"/>
          <w:i/>
          <w:sz w:val="22"/>
        </w:rPr>
        <w:t xml:space="preserve"> SCS, the one-shot configured grant UL transmission latency can be satisfied within 1ms latency under Rel.15 UE capability.</w:t>
      </w:r>
    </w:p>
    <w:p w14:paraId="3057C478" w14:textId="77777777" w:rsidR="00F16B35" w:rsidRPr="00F16B35" w:rsidRDefault="00F16B35" w:rsidP="00F16B35">
      <w:pPr>
        <w:spacing w:afterLines="50" w:after="120"/>
        <w:jc w:val="both"/>
        <w:rPr>
          <w:rFonts w:eastAsiaTheme="minorEastAsia"/>
          <w:b/>
          <w:sz w:val="22"/>
          <w:u w:val="single"/>
        </w:rPr>
      </w:pPr>
      <w:r w:rsidRPr="00F16B35">
        <w:rPr>
          <w:rFonts w:eastAsiaTheme="minorEastAsia" w:hint="eastAsia"/>
          <w:b/>
          <w:sz w:val="22"/>
          <w:u w:val="single"/>
        </w:rPr>
        <w:t>P</w:t>
      </w:r>
      <w:r w:rsidRPr="00F16B35">
        <w:rPr>
          <w:rFonts w:eastAsiaTheme="minorEastAsia"/>
          <w:b/>
          <w:sz w:val="22"/>
          <w:u w:val="single"/>
        </w:rPr>
        <w:t>roposal 2:</w:t>
      </w:r>
    </w:p>
    <w:p w14:paraId="73E3C5F9" w14:textId="628FFD60" w:rsidR="008D716F" w:rsidRPr="00F16B35" w:rsidRDefault="00F16B35" w:rsidP="00D925AB">
      <w:pPr>
        <w:pStyle w:val="afe"/>
        <w:numPr>
          <w:ilvl w:val="0"/>
          <w:numId w:val="45"/>
        </w:numPr>
        <w:spacing w:afterLines="50" w:after="120"/>
        <w:ind w:leftChars="0"/>
        <w:jc w:val="both"/>
        <w:rPr>
          <w:rFonts w:eastAsiaTheme="minorEastAsia" w:hint="eastAsia"/>
          <w:i/>
          <w:sz w:val="22"/>
        </w:rPr>
      </w:pPr>
      <w:r w:rsidRPr="00F16B35">
        <w:rPr>
          <w:rFonts w:eastAsiaTheme="minorEastAsia" w:hint="eastAsia"/>
          <w:i/>
          <w:sz w:val="22"/>
        </w:rPr>
        <w:t>D</w:t>
      </w:r>
      <w:r w:rsidRPr="00F16B35">
        <w:rPr>
          <w:rFonts w:eastAsiaTheme="minorEastAsia"/>
          <w:i/>
          <w:sz w:val="22"/>
        </w:rPr>
        <w:t>esign URLLC UL with grant-free PUSCH such that the requirements can be met without PUSCH retransmission.</w:t>
      </w:r>
    </w:p>
    <w:p w14:paraId="1A2347F7" w14:textId="77777777" w:rsidR="00F16B35" w:rsidRPr="00F16B35" w:rsidRDefault="00F16B35" w:rsidP="00F16B35">
      <w:pPr>
        <w:spacing w:afterLines="50" w:after="120"/>
        <w:jc w:val="both"/>
        <w:rPr>
          <w:rFonts w:eastAsiaTheme="minorEastAsia"/>
          <w:b/>
          <w:sz w:val="22"/>
          <w:u w:val="single"/>
        </w:rPr>
      </w:pPr>
      <w:r w:rsidRPr="00F16B35">
        <w:rPr>
          <w:rFonts w:eastAsiaTheme="minorEastAsia" w:hint="eastAsia"/>
          <w:b/>
          <w:sz w:val="22"/>
          <w:u w:val="single"/>
        </w:rPr>
        <w:t>P</w:t>
      </w:r>
      <w:r w:rsidRPr="00F16B35">
        <w:rPr>
          <w:rFonts w:eastAsiaTheme="minorEastAsia"/>
          <w:b/>
          <w:sz w:val="22"/>
          <w:u w:val="single"/>
        </w:rPr>
        <w:t>roposal 3:</w:t>
      </w:r>
    </w:p>
    <w:p w14:paraId="0AF3FDF2" w14:textId="3EDF5ADA" w:rsidR="008D716F" w:rsidRPr="00F16B35" w:rsidRDefault="00F16B35" w:rsidP="00D925AB">
      <w:pPr>
        <w:pStyle w:val="afe"/>
        <w:numPr>
          <w:ilvl w:val="0"/>
          <w:numId w:val="45"/>
        </w:numPr>
        <w:spacing w:afterLines="50" w:after="120"/>
        <w:ind w:leftChars="0"/>
        <w:jc w:val="both"/>
        <w:rPr>
          <w:rFonts w:eastAsiaTheme="minorEastAsia" w:hint="eastAsia"/>
          <w:i/>
          <w:sz w:val="22"/>
        </w:rPr>
      </w:pPr>
      <w:r w:rsidRPr="00F16B35">
        <w:rPr>
          <w:rFonts w:eastAsiaTheme="minorEastAsia"/>
          <w:i/>
          <w:sz w:val="22"/>
        </w:rPr>
        <w:t>It is more important to study the CSI feedback reliability before study solutions to enhance the CSI computation timeline.</w:t>
      </w:r>
    </w:p>
    <w:p w14:paraId="0B784C63" w14:textId="77777777" w:rsidR="00570A1A" w:rsidRPr="00013ADA" w:rsidRDefault="00570A1A" w:rsidP="00D925AB">
      <w:pPr>
        <w:spacing w:afterLines="50" w:after="120"/>
        <w:jc w:val="both"/>
        <w:rPr>
          <w:rFonts w:eastAsia="SimSun"/>
          <w:b/>
          <w:sz w:val="22"/>
          <w:szCs w:val="22"/>
          <w:u w:val="single"/>
          <w:lang w:eastAsia="zh-CN"/>
        </w:rPr>
      </w:pPr>
      <w:r w:rsidRPr="00013ADA">
        <w:rPr>
          <w:rFonts w:eastAsia="SimSun"/>
          <w:b/>
          <w:sz w:val="22"/>
          <w:szCs w:val="22"/>
          <w:u w:val="single"/>
          <w:lang w:eastAsia="zh-CN"/>
        </w:rPr>
        <w:t xml:space="preserve">Proposal </w:t>
      </w:r>
      <w:r>
        <w:rPr>
          <w:rFonts w:eastAsia="SimSun"/>
          <w:b/>
          <w:sz w:val="22"/>
          <w:szCs w:val="22"/>
          <w:u w:val="single"/>
          <w:lang w:eastAsia="zh-CN"/>
        </w:rPr>
        <w:t>4</w:t>
      </w:r>
      <w:r w:rsidRPr="00013ADA">
        <w:rPr>
          <w:rFonts w:eastAsia="SimSun"/>
          <w:b/>
          <w:sz w:val="22"/>
          <w:szCs w:val="22"/>
          <w:u w:val="single"/>
          <w:lang w:eastAsia="zh-CN"/>
        </w:rPr>
        <w:t>:</w:t>
      </w:r>
    </w:p>
    <w:p w14:paraId="1B36416A" w14:textId="0B14AA4D" w:rsidR="00570A1A" w:rsidRPr="00F16B35" w:rsidRDefault="00570A1A" w:rsidP="00D925AB">
      <w:pPr>
        <w:pStyle w:val="afe"/>
        <w:numPr>
          <w:ilvl w:val="0"/>
          <w:numId w:val="7"/>
        </w:numPr>
        <w:spacing w:afterLines="50" w:after="120"/>
        <w:ind w:leftChars="0"/>
        <w:jc w:val="both"/>
        <w:rPr>
          <w:rFonts w:eastAsiaTheme="minorEastAsia" w:hint="eastAsia"/>
          <w:i/>
          <w:sz w:val="22"/>
          <w:lang w:val="en-US"/>
        </w:rPr>
      </w:pPr>
      <w:r w:rsidRPr="00E8048D">
        <w:rPr>
          <w:rFonts w:eastAsiaTheme="minorEastAsia"/>
          <w:i/>
          <w:sz w:val="22"/>
          <w:lang w:val="en-US"/>
        </w:rPr>
        <w:t xml:space="preserve">Out-of-order scheduling and HARQ-ACK feedback should be </w:t>
      </w:r>
      <w:r>
        <w:rPr>
          <w:rFonts w:eastAsiaTheme="minorEastAsia"/>
          <w:i/>
          <w:sz w:val="22"/>
          <w:lang w:val="en-US"/>
        </w:rPr>
        <w:t>enabled</w:t>
      </w:r>
      <w:r w:rsidRPr="00E8048D">
        <w:rPr>
          <w:rFonts w:eastAsiaTheme="minorEastAsia"/>
          <w:i/>
          <w:sz w:val="22"/>
          <w:lang w:val="en-US"/>
        </w:rPr>
        <w:t xml:space="preserve"> for Rel.16 URLLC. </w:t>
      </w:r>
    </w:p>
    <w:p w14:paraId="1047C260" w14:textId="77777777" w:rsidR="00570A1A" w:rsidRPr="00013ADA" w:rsidRDefault="00570A1A" w:rsidP="00D925AB">
      <w:pPr>
        <w:spacing w:afterLines="50" w:after="120"/>
        <w:jc w:val="both"/>
        <w:rPr>
          <w:rFonts w:eastAsia="SimSun"/>
          <w:b/>
          <w:sz w:val="22"/>
          <w:u w:val="single"/>
          <w:lang w:val="en-US" w:eastAsia="zh-CN"/>
        </w:rPr>
      </w:pPr>
      <w:r w:rsidRPr="00013ADA">
        <w:rPr>
          <w:rFonts w:eastAsia="SimSun" w:hint="eastAsia"/>
          <w:b/>
          <w:sz w:val="22"/>
          <w:u w:val="single"/>
          <w:lang w:val="en-US" w:eastAsia="zh-CN"/>
        </w:rPr>
        <w:t>P</w:t>
      </w:r>
      <w:r>
        <w:rPr>
          <w:rFonts w:eastAsia="SimSun"/>
          <w:b/>
          <w:sz w:val="22"/>
          <w:u w:val="single"/>
          <w:lang w:val="en-US" w:eastAsia="zh-CN"/>
        </w:rPr>
        <w:t>roposal 5</w:t>
      </w:r>
      <w:r w:rsidRPr="00013ADA">
        <w:rPr>
          <w:rFonts w:eastAsia="SimSun"/>
          <w:b/>
          <w:sz w:val="22"/>
          <w:u w:val="single"/>
          <w:lang w:val="en-US" w:eastAsia="zh-CN"/>
        </w:rPr>
        <w:t>:</w:t>
      </w:r>
    </w:p>
    <w:p w14:paraId="2BF89EE3" w14:textId="77777777" w:rsidR="00570A1A" w:rsidRPr="00793FCA" w:rsidRDefault="00570A1A" w:rsidP="00D925AB">
      <w:pPr>
        <w:pStyle w:val="afe"/>
        <w:numPr>
          <w:ilvl w:val="0"/>
          <w:numId w:val="7"/>
        </w:numPr>
        <w:spacing w:afterLines="50" w:after="120"/>
        <w:ind w:leftChars="0"/>
        <w:jc w:val="both"/>
        <w:rPr>
          <w:rFonts w:eastAsia="SimSun"/>
          <w:i/>
          <w:sz w:val="22"/>
          <w:lang w:val="en-US" w:eastAsia="zh-CN"/>
        </w:rPr>
      </w:pPr>
      <w:r w:rsidRPr="00793FCA">
        <w:rPr>
          <w:rFonts w:eastAsia="SimSun" w:hint="eastAsia"/>
          <w:i/>
          <w:sz w:val="22"/>
          <w:lang w:val="en-US" w:eastAsia="zh-CN"/>
        </w:rPr>
        <w:t>I</w:t>
      </w:r>
      <w:r w:rsidRPr="00793FCA">
        <w:rPr>
          <w:rFonts w:eastAsia="SimSun"/>
          <w:i/>
          <w:sz w:val="22"/>
          <w:lang w:val="en-US" w:eastAsia="zh-CN"/>
        </w:rPr>
        <w:t>n order to support out-of-order scheduling and HARQ, the following UE behavior should be supported:</w:t>
      </w:r>
    </w:p>
    <w:p w14:paraId="7BF44546" w14:textId="77777777" w:rsidR="00570A1A" w:rsidRPr="00793FCA" w:rsidRDefault="00570A1A" w:rsidP="00D925AB">
      <w:pPr>
        <w:pStyle w:val="afe"/>
        <w:numPr>
          <w:ilvl w:val="1"/>
          <w:numId w:val="7"/>
        </w:numPr>
        <w:spacing w:afterLines="50" w:after="120"/>
        <w:ind w:leftChars="0"/>
        <w:jc w:val="both"/>
        <w:rPr>
          <w:rFonts w:eastAsia="SimSun"/>
          <w:i/>
          <w:sz w:val="22"/>
          <w:lang w:val="en-US" w:eastAsia="zh-CN"/>
        </w:rPr>
      </w:pPr>
      <w:r w:rsidRPr="00793FCA">
        <w:rPr>
          <w:rFonts w:eastAsia="SimSun"/>
          <w:i/>
          <w:sz w:val="22"/>
          <w:lang w:val="en-US" w:eastAsia="zh-CN"/>
        </w:rPr>
        <w:t xml:space="preserve">The </w:t>
      </w:r>
      <w:r w:rsidRPr="00793FCA">
        <w:rPr>
          <w:rFonts w:eastAsia="SimSun" w:hint="eastAsia"/>
          <w:i/>
          <w:sz w:val="22"/>
          <w:lang w:val="en-US" w:eastAsia="zh-CN"/>
        </w:rPr>
        <w:t>PDSCH/PUSCH</w:t>
      </w:r>
      <w:r w:rsidRPr="00793FCA">
        <w:rPr>
          <w:rFonts w:eastAsia="SimSun"/>
          <w:i/>
          <w:sz w:val="22"/>
          <w:lang w:val="en-US" w:eastAsia="zh-CN"/>
        </w:rPr>
        <w:t xml:space="preserve"> scheduled by later PDCCH can cancel/stop the PDSCH/PUSCH scheduled by earlier PDCCH;</w:t>
      </w:r>
    </w:p>
    <w:p w14:paraId="65129453" w14:textId="77777777" w:rsidR="00570A1A" w:rsidRDefault="00570A1A" w:rsidP="00D925AB">
      <w:pPr>
        <w:pStyle w:val="afe"/>
        <w:numPr>
          <w:ilvl w:val="1"/>
          <w:numId w:val="7"/>
        </w:numPr>
        <w:spacing w:afterLines="50" w:after="120"/>
        <w:ind w:leftChars="0"/>
        <w:jc w:val="both"/>
        <w:rPr>
          <w:rFonts w:eastAsia="SimSun"/>
          <w:i/>
          <w:sz w:val="22"/>
          <w:lang w:val="en-US" w:eastAsia="zh-CN"/>
        </w:rPr>
      </w:pPr>
      <w:r w:rsidRPr="00793FCA">
        <w:rPr>
          <w:rFonts w:eastAsia="SimSun"/>
          <w:i/>
          <w:sz w:val="22"/>
          <w:lang w:val="en-US" w:eastAsia="zh-CN"/>
        </w:rPr>
        <w:t>The HARQ-ACK for later PDSCH is prioritized over the HARQ-ACK for earlier PDSCH.</w:t>
      </w:r>
    </w:p>
    <w:p w14:paraId="224A1D03" w14:textId="77777777" w:rsidR="00570A1A" w:rsidRPr="00231375" w:rsidRDefault="00570A1A" w:rsidP="00D925AB">
      <w:pPr>
        <w:spacing w:after="120"/>
        <w:jc w:val="both"/>
        <w:rPr>
          <w:rFonts w:eastAsia="SimSun"/>
          <w:sz w:val="22"/>
          <w:szCs w:val="22"/>
          <w:lang w:val="en-US" w:eastAsia="zh-CN"/>
        </w:rPr>
      </w:pPr>
    </w:p>
    <w:p w14:paraId="5134DDD9" w14:textId="693913D3" w:rsidR="00E23DF0" w:rsidRPr="007B3BA0" w:rsidRDefault="00E23DF0" w:rsidP="00E23DF0">
      <w:pPr>
        <w:pStyle w:val="1"/>
        <w:spacing w:after="120"/>
        <w:jc w:val="both"/>
        <w:rPr>
          <w:b/>
          <w:lang w:val="en-US"/>
        </w:rPr>
      </w:pPr>
      <w:r w:rsidRPr="007B3BA0">
        <w:rPr>
          <w:b/>
          <w:lang w:val="en-US"/>
        </w:rPr>
        <w:t>References</w:t>
      </w:r>
    </w:p>
    <w:p w14:paraId="7076D969" w14:textId="1A81A862" w:rsidR="0036189E" w:rsidRDefault="005962A2" w:rsidP="00261AAE">
      <w:pPr>
        <w:pStyle w:val="afe"/>
        <w:numPr>
          <w:ilvl w:val="0"/>
          <w:numId w:val="4"/>
        </w:numPr>
        <w:spacing w:afterLines="50" w:after="120"/>
        <w:ind w:leftChars="0"/>
        <w:rPr>
          <w:rFonts w:eastAsia="SimSun"/>
          <w:sz w:val="22"/>
          <w:lang w:val="en-US" w:eastAsia="zh-CN"/>
        </w:rPr>
      </w:pPr>
      <w:r>
        <w:rPr>
          <w:rFonts w:eastAsia="SimSun" w:hint="eastAsia"/>
          <w:sz w:val="22"/>
          <w:lang w:val="en-US" w:eastAsia="zh-CN"/>
        </w:rPr>
        <w:t>3GPP</w:t>
      </w:r>
      <w:r w:rsidRPr="00B465A0">
        <w:rPr>
          <w:rFonts w:eastAsia="SimSun"/>
          <w:sz w:val="22"/>
          <w:lang w:val="en-US" w:eastAsia="zh-CN"/>
        </w:rPr>
        <w:t xml:space="preserve"> </w:t>
      </w:r>
      <w:r w:rsidR="00A67731">
        <w:rPr>
          <w:rFonts w:eastAsia="SimSun"/>
          <w:sz w:val="22"/>
          <w:lang w:val="en-US" w:eastAsia="zh-CN"/>
        </w:rPr>
        <w:t xml:space="preserve">RAN1 </w:t>
      </w:r>
      <w:r w:rsidR="001F03C6">
        <w:rPr>
          <w:rFonts w:eastAsia="SimSun"/>
          <w:sz w:val="22"/>
          <w:lang w:val="en-US" w:eastAsia="zh-CN"/>
        </w:rPr>
        <w:t>NR AH#1901</w:t>
      </w:r>
      <w:r>
        <w:rPr>
          <w:rFonts w:eastAsia="SimSun"/>
          <w:sz w:val="22"/>
          <w:lang w:val="en-US" w:eastAsia="zh-CN"/>
        </w:rPr>
        <w:t xml:space="preserve"> meeting, chairman’s notes</w:t>
      </w:r>
      <w:r w:rsidR="002964F8">
        <w:rPr>
          <w:rFonts w:eastAsia="SimSun"/>
          <w:sz w:val="22"/>
          <w:lang w:val="en-US" w:eastAsia="zh-CN"/>
        </w:rPr>
        <w:t>.</w:t>
      </w:r>
      <w:r w:rsidR="0036189E" w:rsidRPr="00B465A0">
        <w:rPr>
          <w:rFonts w:eastAsia="SimSun"/>
          <w:sz w:val="22"/>
          <w:lang w:val="en-US" w:eastAsia="zh-CN"/>
        </w:rPr>
        <w:t xml:space="preserve"> </w:t>
      </w:r>
      <w:r w:rsidR="0036189E" w:rsidRPr="0006795A">
        <w:rPr>
          <w:rFonts w:eastAsia="SimSun"/>
          <w:sz w:val="22"/>
          <w:lang w:val="en-US" w:eastAsia="zh-CN"/>
        </w:rPr>
        <w:t xml:space="preserve"> </w:t>
      </w:r>
    </w:p>
    <w:p w14:paraId="5EE27816" w14:textId="72125E26" w:rsidR="00C8460B" w:rsidRPr="00231375" w:rsidRDefault="00C8460B" w:rsidP="009127BA">
      <w:pPr>
        <w:pStyle w:val="afe"/>
        <w:numPr>
          <w:ilvl w:val="0"/>
          <w:numId w:val="4"/>
        </w:numPr>
        <w:spacing w:afterLines="50" w:after="120"/>
        <w:ind w:leftChars="0"/>
        <w:jc w:val="both"/>
        <w:rPr>
          <w:rFonts w:eastAsia="SimSun"/>
          <w:sz w:val="22"/>
          <w:lang w:val="en-US" w:eastAsia="zh-CN"/>
        </w:rPr>
      </w:pPr>
      <w:r>
        <w:rPr>
          <w:rFonts w:eastAsiaTheme="minorEastAsia" w:hint="eastAsia"/>
          <w:sz w:val="22"/>
          <w:lang w:val="en-US"/>
        </w:rPr>
        <w:t>R</w:t>
      </w:r>
      <w:r>
        <w:rPr>
          <w:rFonts w:eastAsiaTheme="minorEastAsia"/>
          <w:sz w:val="22"/>
          <w:lang w:val="en-US"/>
        </w:rPr>
        <w:t>4-1809555, ‘Summary of operator input on the TDD patterns for NR UE performance tests in Rel-15,’ Ericsson, Verizon, AT&amp;T, CMCC, NTT DOCOMO, KDDI.</w:t>
      </w:r>
    </w:p>
    <w:p w14:paraId="657B60F1" w14:textId="34EF8136" w:rsidR="0062324B" w:rsidRPr="009127BA" w:rsidRDefault="0062324B" w:rsidP="0062324B">
      <w:pPr>
        <w:pStyle w:val="afe"/>
        <w:numPr>
          <w:ilvl w:val="0"/>
          <w:numId w:val="4"/>
        </w:numPr>
        <w:spacing w:afterLines="50" w:after="120"/>
        <w:ind w:leftChars="0"/>
        <w:jc w:val="both"/>
        <w:rPr>
          <w:rFonts w:eastAsia="SimSun"/>
          <w:sz w:val="22"/>
          <w:lang w:val="en-US" w:eastAsia="zh-CN"/>
        </w:rPr>
      </w:pPr>
      <w:r w:rsidRPr="0062324B">
        <w:rPr>
          <w:rFonts w:eastAsia="SimSun"/>
          <w:sz w:val="22"/>
          <w:lang w:val="en-US" w:eastAsia="zh-CN"/>
        </w:rPr>
        <w:t>http://www.soumu.go.jp/main_content/000598952.pdf</w:t>
      </w:r>
    </w:p>
    <w:p w14:paraId="702A95BE" w14:textId="761C732A" w:rsidR="00393C4B" w:rsidRDefault="00393C4B" w:rsidP="000C47FE">
      <w:pPr>
        <w:rPr>
          <w:rFonts w:eastAsia="SimSun"/>
          <w:lang w:val="en-US" w:eastAsia="zh-CN"/>
        </w:rPr>
      </w:pPr>
    </w:p>
    <w:p w14:paraId="3C7AFB4F" w14:textId="40FDAF22" w:rsidR="00D9235A" w:rsidRDefault="00D9235A" w:rsidP="00FB14DB">
      <w:pPr>
        <w:pStyle w:val="1"/>
        <w:spacing w:after="120"/>
        <w:jc w:val="both"/>
        <w:rPr>
          <w:b/>
          <w:lang w:val="en-US"/>
        </w:rPr>
      </w:pPr>
      <w:r w:rsidRPr="00FB14DB">
        <w:rPr>
          <w:rFonts w:hint="eastAsia"/>
          <w:b/>
          <w:lang w:val="en-US"/>
        </w:rPr>
        <w:t>A</w:t>
      </w:r>
      <w:r w:rsidRPr="00FB14DB">
        <w:rPr>
          <w:b/>
          <w:lang w:val="en-US"/>
        </w:rPr>
        <w:t>ppe</w:t>
      </w:r>
      <w:r w:rsidR="00FB14DB" w:rsidRPr="00FB14DB">
        <w:rPr>
          <w:b/>
          <w:lang w:val="en-US"/>
        </w:rPr>
        <w:t>n</w:t>
      </w:r>
      <w:r w:rsidRPr="00FB14DB">
        <w:rPr>
          <w:b/>
          <w:lang w:val="en-US"/>
        </w:rPr>
        <w:t>dix</w:t>
      </w:r>
    </w:p>
    <w:p w14:paraId="3E14A903" w14:textId="4AFB798C" w:rsidR="001E2775" w:rsidRPr="00F16B35" w:rsidRDefault="00B87CA3" w:rsidP="001E2775">
      <w:pPr>
        <w:pStyle w:val="afe"/>
        <w:numPr>
          <w:ilvl w:val="0"/>
          <w:numId w:val="7"/>
        </w:numPr>
        <w:spacing w:afterLines="50" w:after="120"/>
        <w:ind w:leftChars="0"/>
        <w:jc w:val="both"/>
        <w:rPr>
          <w:rFonts w:eastAsia="SimSun"/>
          <w:b/>
          <w:sz w:val="22"/>
          <w:u w:val="single"/>
          <w:lang w:val="en-US" w:eastAsia="zh-CN"/>
        </w:rPr>
      </w:pPr>
      <w:r w:rsidRPr="00F16B35">
        <w:rPr>
          <w:rFonts w:eastAsia="SimSun" w:hint="eastAsia"/>
          <w:b/>
          <w:sz w:val="22"/>
          <w:u w:val="single"/>
          <w:lang w:val="en-US" w:eastAsia="zh-CN"/>
        </w:rPr>
        <w:t>D</w:t>
      </w:r>
      <w:r w:rsidRPr="00F16B35">
        <w:rPr>
          <w:rFonts w:eastAsia="SimSun"/>
          <w:b/>
          <w:sz w:val="22"/>
          <w:u w:val="single"/>
          <w:lang w:val="en-US" w:eastAsia="zh-CN"/>
        </w:rPr>
        <w:t>ownlink HARQ timeline</w:t>
      </w:r>
    </w:p>
    <w:p w14:paraId="5374ABF1" w14:textId="7CDA2E07" w:rsidR="00461260" w:rsidRPr="00F16B35" w:rsidRDefault="00461260" w:rsidP="00085C30">
      <w:pPr>
        <w:jc w:val="center"/>
        <w:rPr>
          <w:rFonts w:eastAsia="SimSun"/>
          <w:sz w:val="20"/>
          <w:szCs w:val="22"/>
          <w:lang w:val="en-US" w:eastAsia="zh-CN"/>
        </w:rPr>
      </w:pPr>
      <w:r w:rsidRPr="00F16B35">
        <w:rPr>
          <w:rFonts w:eastAsia="SimSun" w:hint="eastAsia"/>
          <w:sz w:val="20"/>
          <w:szCs w:val="22"/>
          <w:lang w:val="en-US" w:eastAsia="zh-CN"/>
        </w:rPr>
        <w:t>T</w:t>
      </w:r>
      <w:r w:rsidR="00F357E0" w:rsidRPr="00F16B35">
        <w:rPr>
          <w:rFonts w:eastAsia="SimSun"/>
          <w:sz w:val="20"/>
          <w:szCs w:val="22"/>
          <w:lang w:val="en-US" w:eastAsia="zh-CN"/>
        </w:rPr>
        <w:t xml:space="preserve">able </w:t>
      </w:r>
      <w:proofErr w:type="gramStart"/>
      <w:r w:rsidR="00F357E0" w:rsidRPr="00F16B35">
        <w:rPr>
          <w:rFonts w:eastAsia="SimSun"/>
          <w:sz w:val="20"/>
          <w:szCs w:val="22"/>
          <w:lang w:val="en-US" w:eastAsia="zh-CN"/>
        </w:rPr>
        <w:t>I</w:t>
      </w:r>
      <w:proofErr w:type="gramEnd"/>
      <w:r w:rsidRPr="00F16B35">
        <w:rPr>
          <w:rFonts w:eastAsia="SimSun"/>
          <w:sz w:val="20"/>
          <w:szCs w:val="22"/>
          <w:lang w:val="en-US" w:eastAsia="zh-CN"/>
        </w:rPr>
        <w:t xml:space="preserve">. </w:t>
      </w:r>
      <w:r w:rsidRPr="00F16B35">
        <w:rPr>
          <w:rFonts w:eastAsia="SimSun" w:hint="eastAsia"/>
          <w:sz w:val="20"/>
          <w:szCs w:val="22"/>
          <w:lang w:val="en-US" w:eastAsia="zh-CN"/>
        </w:rPr>
        <w:t>The</w:t>
      </w:r>
      <w:r w:rsidRPr="00F16B35">
        <w:rPr>
          <w:rFonts w:eastAsia="SimSun"/>
          <w:sz w:val="20"/>
          <w:szCs w:val="22"/>
          <w:lang w:val="en-US" w:eastAsia="zh-CN"/>
        </w:rPr>
        <w:t xml:space="preserve"> </w:t>
      </w:r>
      <w:r w:rsidRPr="00F16B35">
        <w:rPr>
          <w:sz w:val="20"/>
          <w:szCs w:val="22"/>
        </w:rPr>
        <w:t xml:space="preserve">worst-case latency for completing a single-shot </w:t>
      </w:r>
      <w:r w:rsidR="00217FB7" w:rsidRPr="00F16B35">
        <w:rPr>
          <w:sz w:val="20"/>
          <w:szCs w:val="22"/>
        </w:rPr>
        <w:t xml:space="preserve">PDSCH </w:t>
      </w:r>
      <w:r w:rsidRPr="00F16B35">
        <w:rPr>
          <w:sz w:val="20"/>
          <w:szCs w:val="22"/>
        </w:rPr>
        <w:t>transmission under NR Rel. 15 N1/N2 capabilities</w:t>
      </w:r>
    </w:p>
    <w:tbl>
      <w:tblPr>
        <w:tblW w:w="9618" w:type="dxa"/>
        <w:jc w:val="center"/>
        <w:tblLayout w:type="fixed"/>
        <w:tblCellMar>
          <w:left w:w="0" w:type="dxa"/>
          <w:right w:w="0" w:type="dxa"/>
        </w:tblCellMar>
        <w:tblLook w:val="0600" w:firstRow="0" w:lastRow="0" w:firstColumn="0" w:lastColumn="0" w:noHBand="1" w:noVBand="1"/>
      </w:tblPr>
      <w:tblGrid>
        <w:gridCol w:w="3459"/>
        <w:gridCol w:w="1028"/>
        <w:gridCol w:w="1028"/>
        <w:gridCol w:w="1019"/>
        <w:gridCol w:w="1028"/>
        <w:gridCol w:w="1028"/>
        <w:gridCol w:w="1006"/>
        <w:gridCol w:w="22"/>
      </w:tblGrid>
      <w:tr w:rsidR="00650098" w:rsidRPr="00F16B35" w14:paraId="6AB16F94" w14:textId="77777777" w:rsidTr="00A56424">
        <w:trPr>
          <w:gridAfter w:val="1"/>
          <w:wAfter w:w="22" w:type="dxa"/>
          <w:trHeight w:val="284"/>
          <w:jc w:val="center"/>
        </w:trPr>
        <w:tc>
          <w:tcPr>
            <w:tcW w:w="3459" w:type="dxa"/>
            <w:vMerge w:val="restart"/>
            <w:tcBorders>
              <w:top w:val="single" w:sz="8" w:space="0" w:color="000000"/>
              <w:left w:val="single" w:sz="8" w:space="0" w:color="000000"/>
              <w:right w:val="single" w:sz="8" w:space="0" w:color="000000"/>
            </w:tcBorders>
            <w:shd w:val="clear" w:color="auto" w:fill="auto"/>
            <w:tcMar>
              <w:top w:w="8" w:type="dxa"/>
              <w:left w:w="8" w:type="dxa"/>
              <w:bottom w:w="0" w:type="dxa"/>
              <w:right w:w="8" w:type="dxa"/>
            </w:tcMar>
            <w:vAlign w:val="center"/>
          </w:tcPr>
          <w:p w14:paraId="34CE1ECE" w14:textId="3307E688" w:rsidR="00650098" w:rsidRPr="00F16B35" w:rsidRDefault="00650098" w:rsidP="00461260">
            <w:pPr>
              <w:adjustRightInd w:val="0"/>
              <w:jc w:val="center"/>
              <w:rPr>
                <w:b/>
                <w:sz w:val="20"/>
                <w:szCs w:val="22"/>
                <w:lang w:val="en-US"/>
              </w:rPr>
            </w:pPr>
            <w:r w:rsidRPr="00F16B35">
              <w:rPr>
                <w:b/>
                <w:sz w:val="20"/>
                <w:szCs w:val="22"/>
                <w:lang w:val="en-US"/>
              </w:rPr>
              <w:t>Component</w:t>
            </w:r>
          </w:p>
        </w:tc>
        <w:tc>
          <w:tcPr>
            <w:tcW w:w="6137" w:type="dxa"/>
            <w:gridSpan w:val="6"/>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tcPr>
          <w:p w14:paraId="7707360C" w14:textId="32DA7643" w:rsidR="00650098" w:rsidRPr="00F16B35" w:rsidRDefault="00650098" w:rsidP="00461260">
            <w:pPr>
              <w:adjustRightInd w:val="0"/>
              <w:jc w:val="center"/>
              <w:rPr>
                <w:rFonts w:eastAsia="SimSun"/>
                <w:b/>
                <w:bCs/>
                <w:sz w:val="20"/>
                <w:szCs w:val="22"/>
                <w:lang w:val="en-US" w:eastAsia="zh-CN"/>
              </w:rPr>
            </w:pPr>
            <w:r w:rsidRPr="00F16B35">
              <w:rPr>
                <w:rFonts w:eastAsia="SimSun" w:hint="eastAsia"/>
                <w:b/>
                <w:bCs/>
                <w:sz w:val="20"/>
                <w:szCs w:val="22"/>
                <w:lang w:val="en-US" w:eastAsia="zh-CN"/>
              </w:rPr>
              <w:t>V</w:t>
            </w:r>
            <w:r w:rsidRPr="00F16B35">
              <w:rPr>
                <w:rFonts w:eastAsia="SimSun"/>
                <w:b/>
                <w:bCs/>
                <w:sz w:val="20"/>
                <w:szCs w:val="22"/>
                <w:lang w:val="en-US" w:eastAsia="zh-CN"/>
              </w:rPr>
              <w:t>alues</w:t>
            </w:r>
          </w:p>
        </w:tc>
      </w:tr>
      <w:tr w:rsidR="00650098" w:rsidRPr="00F16B35" w14:paraId="2D0C215B" w14:textId="77777777" w:rsidTr="00A56424">
        <w:trPr>
          <w:gridAfter w:val="1"/>
          <w:wAfter w:w="22" w:type="dxa"/>
          <w:trHeight w:val="284"/>
          <w:jc w:val="center"/>
        </w:trPr>
        <w:tc>
          <w:tcPr>
            <w:tcW w:w="3459" w:type="dxa"/>
            <w:vMerge/>
            <w:tcBorders>
              <w:left w:val="single" w:sz="8" w:space="0" w:color="000000"/>
              <w:right w:val="single" w:sz="8" w:space="0" w:color="000000"/>
            </w:tcBorders>
            <w:shd w:val="clear" w:color="auto" w:fill="auto"/>
            <w:tcMar>
              <w:top w:w="8" w:type="dxa"/>
              <w:left w:w="8" w:type="dxa"/>
              <w:bottom w:w="0" w:type="dxa"/>
              <w:right w:w="8" w:type="dxa"/>
            </w:tcMar>
            <w:vAlign w:val="center"/>
            <w:hideMark/>
          </w:tcPr>
          <w:p w14:paraId="28171CFD" w14:textId="21C6408C" w:rsidR="00650098" w:rsidRPr="00F16B35" w:rsidRDefault="00650098" w:rsidP="00461260">
            <w:pPr>
              <w:adjustRightInd w:val="0"/>
              <w:jc w:val="center"/>
              <w:rPr>
                <w:sz w:val="20"/>
                <w:szCs w:val="22"/>
                <w:lang w:val="en-US"/>
              </w:rPr>
            </w:pPr>
          </w:p>
        </w:tc>
        <w:tc>
          <w:tcPr>
            <w:tcW w:w="3075" w:type="dxa"/>
            <w:gridSpan w:val="3"/>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0F64618" w14:textId="77777777" w:rsidR="00650098" w:rsidRPr="00F16B35" w:rsidRDefault="00650098" w:rsidP="00461260">
            <w:pPr>
              <w:adjustRightInd w:val="0"/>
              <w:jc w:val="center"/>
              <w:rPr>
                <w:sz w:val="20"/>
                <w:szCs w:val="22"/>
                <w:lang w:val="en-US"/>
              </w:rPr>
            </w:pPr>
            <w:r w:rsidRPr="00F16B35">
              <w:rPr>
                <w:b/>
                <w:bCs/>
                <w:sz w:val="20"/>
                <w:szCs w:val="22"/>
                <w:lang w:val="en-US"/>
              </w:rPr>
              <w:t>120kHz</w:t>
            </w:r>
          </w:p>
        </w:tc>
        <w:tc>
          <w:tcPr>
            <w:tcW w:w="3062" w:type="dxa"/>
            <w:gridSpan w:val="3"/>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3AFDF09" w14:textId="77777777" w:rsidR="00650098" w:rsidRPr="00F16B35" w:rsidRDefault="00650098" w:rsidP="00461260">
            <w:pPr>
              <w:adjustRightInd w:val="0"/>
              <w:jc w:val="center"/>
              <w:rPr>
                <w:sz w:val="20"/>
                <w:szCs w:val="22"/>
                <w:lang w:val="en-US"/>
              </w:rPr>
            </w:pPr>
            <w:r w:rsidRPr="00F16B35">
              <w:rPr>
                <w:b/>
                <w:bCs/>
                <w:sz w:val="20"/>
                <w:szCs w:val="22"/>
                <w:lang w:val="en-US"/>
              </w:rPr>
              <w:t>30kHz</w:t>
            </w:r>
          </w:p>
        </w:tc>
      </w:tr>
      <w:tr w:rsidR="00650098" w:rsidRPr="00F16B35" w14:paraId="2812C19F" w14:textId="77777777" w:rsidTr="00A56424">
        <w:trPr>
          <w:trHeight w:val="442"/>
          <w:jc w:val="center"/>
        </w:trPr>
        <w:tc>
          <w:tcPr>
            <w:tcW w:w="3459" w:type="dxa"/>
            <w:vMerge/>
            <w:tcBorders>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56865AB" w14:textId="77777777" w:rsidR="00650098" w:rsidRPr="00F16B35" w:rsidRDefault="00650098" w:rsidP="00461260">
            <w:pPr>
              <w:adjustRightInd w:val="0"/>
              <w:jc w:val="center"/>
              <w:rPr>
                <w:sz w:val="20"/>
                <w:szCs w:val="22"/>
                <w:lang w:val="en-US"/>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93161FC" w14:textId="561DD734" w:rsidR="00650098" w:rsidRPr="00F16B35" w:rsidRDefault="00B926C7" w:rsidP="00461260">
            <w:pPr>
              <w:adjustRightInd w:val="0"/>
              <w:jc w:val="center"/>
              <w:rPr>
                <w:sz w:val="20"/>
                <w:szCs w:val="22"/>
                <w:lang w:val="en-US"/>
              </w:rPr>
            </w:pPr>
            <w:r w:rsidRPr="00F16B35">
              <w:rPr>
                <w:sz w:val="20"/>
                <w:szCs w:val="22"/>
                <w:lang w:val="en-US"/>
              </w:rPr>
              <w:t xml:space="preserve">2 </w:t>
            </w:r>
            <w:r w:rsidR="00650098" w:rsidRPr="00F16B35">
              <w:rPr>
                <w:sz w:val="20"/>
                <w:szCs w:val="22"/>
                <w:lang w:val="en-US"/>
              </w:rPr>
              <w:t>OS</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688B659" w14:textId="1E8DEF00" w:rsidR="00650098" w:rsidRPr="00F16B35" w:rsidRDefault="00B926C7" w:rsidP="00461260">
            <w:pPr>
              <w:adjustRightInd w:val="0"/>
              <w:jc w:val="center"/>
              <w:rPr>
                <w:sz w:val="20"/>
                <w:szCs w:val="22"/>
                <w:lang w:val="en-US"/>
              </w:rPr>
            </w:pPr>
            <w:r w:rsidRPr="00F16B35">
              <w:rPr>
                <w:sz w:val="20"/>
                <w:szCs w:val="22"/>
                <w:lang w:val="en-US"/>
              </w:rPr>
              <w:t xml:space="preserve">4 </w:t>
            </w:r>
            <w:r w:rsidR="00650098" w:rsidRPr="00F16B35">
              <w:rPr>
                <w:sz w:val="20"/>
                <w:szCs w:val="22"/>
                <w:lang w:val="en-US"/>
              </w:rPr>
              <w:t>OS</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5C837D8" w14:textId="72C5A870" w:rsidR="00650098" w:rsidRPr="00F16B35" w:rsidRDefault="00B926C7" w:rsidP="00461260">
            <w:pPr>
              <w:adjustRightInd w:val="0"/>
              <w:jc w:val="center"/>
              <w:rPr>
                <w:sz w:val="20"/>
                <w:szCs w:val="22"/>
                <w:lang w:val="en-US"/>
              </w:rPr>
            </w:pPr>
            <w:r w:rsidRPr="00F16B35">
              <w:rPr>
                <w:sz w:val="20"/>
                <w:szCs w:val="22"/>
                <w:lang w:val="en-US"/>
              </w:rPr>
              <w:t>7 O</w:t>
            </w:r>
            <w:r w:rsidR="00650098" w:rsidRPr="00F16B35">
              <w:rPr>
                <w:sz w:val="20"/>
                <w:szCs w:val="22"/>
                <w:lang w:val="en-US"/>
              </w:rPr>
              <w:t>S</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2AD2601" w14:textId="3F885394" w:rsidR="00650098" w:rsidRPr="00F16B35" w:rsidRDefault="00650098" w:rsidP="00461260">
            <w:pPr>
              <w:adjustRightInd w:val="0"/>
              <w:jc w:val="center"/>
              <w:rPr>
                <w:sz w:val="20"/>
                <w:szCs w:val="22"/>
                <w:lang w:val="en-US"/>
              </w:rPr>
            </w:pPr>
            <w:r w:rsidRPr="00F16B35">
              <w:rPr>
                <w:sz w:val="20"/>
                <w:szCs w:val="22"/>
                <w:lang w:val="en-US"/>
              </w:rPr>
              <w:t>2</w:t>
            </w:r>
            <w:r w:rsidR="00B926C7" w:rsidRPr="00F16B35">
              <w:rPr>
                <w:sz w:val="20"/>
                <w:szCs w:val="22"/>
                <w:lang w:val="en-US"/>
              </w:rPr>
              <w:t xml:space="preserve"> </w:t>
            </w:r>
            <w:r w:rsidRPr="00F16B35">
              <w:rPr>
                <w:sz w:val="20"/>
                <w:szCs w:val="22"/>
                <w:lang w:val="en-US"/>
              </w:rPr>
              <w:t>OS</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797C608" w14:textId="01D0FB41" w:rsidR="00650098" w:rsidRPr="00F16B35" w:rsidRDefault="00B926C7" w:rsidP="00461260">
            <w:pPr>
              <w:adjustRightInd w:val="0"/>
              <w:jc w:val="center"/>
              <w:rPr>
                <w:sz w:val="20"/>
                <w:szCs w:val="22"/>
                <w:lang w:val="en-US"/>
              </w:rPr>
            </w:pPr>
            <w:r w:rsidRPr="00F16B35">
              <w:rPr>
                <w:sz w:val="20"/>
                <w:szCs w:val="22"/>
                <w:lang w:val="en-US"/>
              </w:rPr>
              <w:t xml:space="preserve">4 </w:t>
            </w:r>
            <w:r w:rsidR="00650098" w:rsidRPr="00F16B35">
              <w:rPr>
                <w:sz w:val="20"/>
                <w:szCs w:val="22"/>
                <w:lang w:val="en-US"/>
              </w:rPr>
              <w:t>OS</w:t>
            </w:r>
          </w:p>
        </w:tc>
        <w:tc>
          <w:tcPr>
            <w:tcW w:w="1028" w:type="dxa"/>
            <w:gridSpan w:val="2"/>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49520A9" w14:textId="4E7641C5" w:rsidR="00650098" w:rsidRPr="00F16B35" w:rsidRDefault="00B926C7" w:rsidP="00461260">
            <w:pPr>
              <w:adjustRightInd w:val="0"/>
              <w:jc w:val="center"/>
              <w:rPr>
                <w:sz w:val="20"/>
                <w:szCs w:val="22"/>
                <w:lang w:val="en-US"/>
              </w:rPr>
            </w:pPr>
            <w:r w:rsidRPr="00F16B35">
              <w:rPr>
                <w:sz w:val="20"/>
                <w:szCs w:val="22"/>
                <w:lang w:val="en-US"/>
              </w:rPr>
              <w:t xml:space="preserve">7 </w:t>
            </w:r>
            <w:r w:rsidR="00650098" w:rsidRPr="00F16B35">
              <w:rPr>
                <w:sz w:val="20"/>
                <w:szCs w:val="22"/>
                <w:lang w:val="en-US"/>
              </w:rPr>
              <w:t>OS</w:t>
            </w:r>
          </w:p>
        </w:tc>
      </w:tr>
      <w:tr w:rsidR="00461260" w:rsidRPr="00F16B35" w14:paraId="3ED1E26A" w14:textId="77777777" w:rsidTr="00A56424">
        <w:trPr>
          <w:trHeight w:val="660"/>
          <w:jc w:val="center"/>
        </w:trPr>
        <w:tc>
          <w:tcPr>
            <w:tcW w:w="345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29ABC83" w14:textId="77777777" w:rsidR="00461260" w:rsidRPr="00F16B35" w:rsidRDefault="00461260" w:rsidP="006A5A8F">
            <w:pPr>
              <w:adjustRightInd w:val="0"/>
              <w:jc w:val="both"/>
              <w:rPr>
                <w:sz w:val="20"/>
                <w:szCs w:val="22"/>
                <w:lang w:val="en-US"/>
              </w:rPr>
            </w:pPr>
            <w:proofErr w:type="spellStart"/>
            <w:r w:rsidRPr="00F16B35">
              <w:rPr>
                <w:sz w:val="20"/>
                <w:szCs w:val="22"/>
                <w:lang w:val="en-US"/>
              </w:rPr>
              <w:t>gNB’s</w:t>
            </w:r>
            <w:proofErr w:type="spellEnd"/>
            <w:r w:rsidRPr="00F16B35">
              <w:rPr>
                <w:sz w:val="20"/>
                <w:szCs w:val="22"/>
                <w:lang w:val="en-US"/>
              </w:rPr>
              <w:t xml:space="preserve"> processing time for transmission of the initial PDSCH</w:t>
            </w:r>
          </w:p>
        </w:tc>
        <w:tc>
          <w:tcPr>
            <w:tcW w:w="102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8218E7E" w14:textId="77777777" w:rsidR="00461260" w:rsidRPr="00F16B35" w:rsidRDefault="00461260" w:rsidP="00461260">
            <w:pPr>
              <w:adjustRightInd w:val="0"/>
              <w:jc w:val="center"/>
              <w:rPr>
                <w:sz w:val="20"/>
                <w:szCs w:val="22"/>
                <w:lang w:val="en-US"/>
              </w:rPr>
            </w:pPr>
            <w:r w:rsidRPr="00F16B35">
              <w:rPr>
                <w:sz w:val="20"/>
                <w:szCs w:val="22"/>
                <w:lang w:val="en-US"/>
              </w:rPr>
              <w:t>26</w:t>
            </w:r>
          </w:p>
        </w:tc>
        <w:tc>
          <w:tcPr>
            <w:tcW w:w="102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A645A3B" w14:textId="77777777" w:rsidR="00461260" w:rsidRPr="00F16B35" w:rsidRDefault="00461260" w:rsidP="00461260">
            <w:pPr>
              <w:adjustRightInd w:val="0"/>
              <w:jc w:val="center"/>
              <w:rPr>
                <w:sz w:val="20"/>
                <w:szCs w:val="22"/>
                <w:lang w:val="en-US"/>
              </w:rPr>
            </w:pPr>
            <w:r w:rsidRPr="00F16B35">
              <w:rPr>
                <w:sz w:val="20"/>
                <w:szCs w:val="22"/>
                <w:lang w:val="en-US"/>
              </w:rPr>
              <w:t>26</w:t>
            </w:r>
          </w:p>
        </w:tc>
        <w:tc>
          <w:tcPr>
            <w:tcW w:w="101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6E656D7" w14:textId="77777777" w:rsidR="00461260" w:rsidRPr="00F16B35" w:rsidRDefault="00461260" w:rsidP="00461260">
            <w:pPr>
              <w:adjustRightInd w:val="0"/>
              <w:jc w:val="center"/>
              <w:rPr>
                <w:sz w:val="20"/>
                <w:szCs w:val="22"/>
                <w:lang w:val="en-US"/>
              </w:rPr>
            </w:pPr>
            <w:r w:rsidRPr="00F16B35">
              <w:rPr>
                <w:sz w:val="20"/>
                <w:szCs w:val="22"/>
                <w:lang w:val="en-US"/>
              </w:rPr>
              <w:t>26</w:t>
            </w:r>
          </w:p>
        </w:tc>
        <w:tc>
          <w:tcPr>
            <w:tcW w:w="102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59482FC" w14:textId="77777777" w:rsidR="00461260" w:rsidRPr="00F16B35" w:rsidRDefault="00461260" w:rsidP="00461260">
            <w:pPr>
              <w:adjustRightInd w:val="0"/>
              <w:jc w:val="center"/>
              <w:rPr>
                <w:sz w:val="20"/>
                <w:szCs w:val="22"/>
                <w:lang w:val="en-US"/>
              </w:rPr>
            </w:pPr>
            <w:r w:rsidRPr="00F16B35">
              <w:rPr>
                <w:sz w:val="20"/>
                <w:szCs w:val="22"/>
                <w:lang w:val="en-US"/>
              </w:rPr>
              <w:t>4.75</w:t>
            </w:r>
          </w:p>
        </w:tc>
        <w:tc>
          <w:tcPr>
            <w:tcW w:w="102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D71DA4E" w14:textId="77777777" w:rsidR="00461260" w:rsidRPr="00F16B35" w:rsidRDefault="00461260" w:rsidP="00461260">
            <w:pPr>
              <w:adjustRightInd w:val="0"/>
              <w:jc w:val="center"/>
              <w:rPr>
                <w:sz w:val="20"/>
                <w:szCs w:val="22"/>
                <w:lang w:val="en-US"/>
              </w:rPr>
            </w:pPr>
            <w:r w:rsidRPr="00F16B35">
              <w:rPr>
                <w:sz w:val="20"/>
                <w:szCs w:val="22"/>
                <w:lang w:val="en-US"/>
              </w:rPr>
              <w:t>4.75</w:t>
            </w:r>
          </w:p>
        </w:tc>
        <w:tc>
          <w:tcPr>
            <w:tcW w:w="1028" w:type="dxa"/>
            <w:gridSpan w:val="2"/>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3D0DD98" w14:textId="77777777" w:rsidR="00461260" w:rsidRPr="00F16B35" w:rsidRDefault="00461260" w:rsidP="00461260">
            <w:pPr>
              <w:adjustRightInd w:val="0"/>
              <w:jc w:val="center"/>
              <w:rPr>
                <w:sz w:val="20"/>
                <w:szCs w:val="22"/>
                <w:lang w:val="en-US"/>
              </w:rPr>
            </w:pPr>
            <w:r w:rsidRPr="00F16B35">
              <w:rPr>
                <w:sz w:val="20"/>
                <w:szCs w:val="22"/>
                <w:lang w:val="en-US"/>
              </w:rPr>
              <w:t>4.75</w:t>
            </w:r>
          </w:p>
        </w:tc>
      </w:tr>
      <w:tr w:rsidR="00461260" w:rsidRPr="00F16B35" w14:paraId="755B115C" w14:textId="77777777" w:rsidTr="00A56424">
        <w:trPr>
          <w:trHeight w:val="284"/>
          <w:jc w:val="center"/>
        </w:trPr>
        <w:tc>
          <w:tcPr>
            <w:tcW w:w="34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4E7E051" w14:textId="77777777" w:rsidR="00461260" w:rsidRPr="00F16B35" w:rsidRDefault="00461260" w:rsidP="006A5A8F">
            <w:pPr>
              <w:adjustRightInd w:val="0"/>
              <w:jc w:val="both"/>
              <w:rPr>
                <w:sz w:val="20"/>
                <w:szCs w:val="22"/>
                <w:lang w:val="en-US"/>
              </w:rPr>
            </w:pPr>
            <w:r w:rsidRPr="00F16B35">
              <w:rPr>
                <w:sz w:val="20"/>
                <w:szCs w:val="22"/>
                <w:lang w:val="en-US"/>
              </w:rPr>
              <w:t>Alignment delay</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D179136" w14:textId="77777777" w:rsidR="00461260" w:rsidRPr="00F16B35" w:rsidRDefault="00461260" w:rsidP="00461260">
            <w:pPr>
              <w:adjustRightInd w:val="0"/>
              <w:jc w:val="center"/>
              <w:rPr>
                <w:sz w:val="20"/>
                <w:szCs w:val="22"/>
                <w:lang w:val="en-US"/>
              </w:rPr>
            </w:pPr>
            <w:r w:rsidRPr="00F16B35">
              <w:rPr>
                <w:sz w:val="20"/>
                <w:szCs w:val="22"/>
                <w:lang w:val="en-US"/>
              </w:rPr>
              <w:t>33</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C2A9E4E" w14:textId="77777777" w:rsidR="00461260" w:rsidRPr="00F16B35" w:rsidRDefault="00461260" w:rsidP="00461260">
            <w:pPr>
              <w:adjustRightInd w:val="0"/>
              <w:jc w:val="center"/>
              <w:rPr>
                <w:sz w:val="20"/>
                <w:szCs w:val="22"/>
                <w:lang w:val="en-US"/>
              </w:rPr>
            </w:pPr>
            <w:r w:rsidRPr="00F16B35">
              <w:rPr>
                <w:sz w:val="20"/>
                <w:szCs w:val="22"/>
                <w:lang w:val="en-US"/>
              </w:rPr>
              <w:t>33</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A08006F" w14:textId="77777777" w:rsidR="00461260" w:rsidRPr="00F16B35" w:rsidRDefault="00461260" w:rsidP="00461260">
            <w:pPr>
              <w:adjustRightInd w:val="0"/>
              <w:jc w:val="center"/>
              <w:rPr>
                <w:sz w:val="20"/>
                <w:szCs w:val="22"/>
                <w:lang w:val="en-US"/>
              </w:rPr>
            </w:pPr>
            <w:r w:rsidRPr="00F16B35">
              <w:rPr>
                <w:sz w:val="20"/>
                <w:szCs w:val="22"/>
                <w:lang w:val="en-US"/>
              </w:rPr>
              <w:t>33</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EA41B7B" w14:textId="77777777" w:rsidR="00461260" w:rsidRPr="00F16B35" w:rsidRDefault="00461260" w:rsidP="00461260">
            <w:pPr>
              <w:adjustRightInd w:val="0"/>
              <w:jc w:val="center"/>
              <w:rPr>
                <w:sz w:val="20"/>
                <w:szCs w:val="22"/>
                <w:lang w:val="en-US"/>
              </w:rPr>
            </w:pPr>
            <w:r w:rsidRPr="00F16B35">
              <w:rPr>
                <w:sz w:val="20"/>
                <w:szCs w:val="22"/>
                <w:lang w:val="en-US"/>
              </w:rPr>
              <w:t>19.25</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8BF107C" w14:textId="77777777" w:rsidR="00461260" w:rsidRPr="00F16B35" w:rsidRDefault="00461260" w:rsidP="00461260">
            <w:pPr>
              <w:adjustRightInd w:val="0"/>
              <w:jc w:val="center"/>
              <w:rPr>
                <w:sz w:val="20"/>
                <w:szCs w:val="22"/>
                <w:lang w:val="en-US"/>
              </w:rPr>
            </w:pPr>
            <w:r w:rsidRPr="00F16B35">
              <w:rPr>
                <w:sz w:val="20"/>
                <w:szCs w:val="22"/>
                <w:lang w:val="en-US"/>
              </w:rPr>
              <w:t>19.25</w:t>
            </w:r>
          </w:p>
        </w:tc>
        <w:tc>
          <w:tcPr>
            <w:tcW w:w="1028" w:type="dxa"/>
            <w:gridSpan w:val="2"/>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4E80D83" w14:textId="77777777" w:rsidR="00461260" w:rsidRPr="00F16B35" w:rsidRDefault="00461260" w:rsidP="00461260">
            <w:pPr>
              <w:adjustRightInd w:val="0"/>
              <w:jc w:val="center"/>
              <w:rPr>
                <w:sz w:val="20"/>
                <w:szCs w:val="22"/>
                <w:lang w:val="en-US"/>
              </w:rPr>
            </w:pPr>
            <w:r w:rsidRPr="00F16B35">
              <w:rPr>
                <w:sz w:val="20"/>
                <w:szCs w:val="22"/>
                <w:lang w:val="en-US"/>
              </w:rPr>
              <w:t>19.25</w:t>
            </w:r>
          </w:p>
        </w:tc>
      </w:tr>
      <w:tr w:rsidR="00461260" w:rsidRPr="00F16B35" w14:paraId="5F6679B8" w14:textId="77777777" w:rsidTr="00A56424">
        <w:trPr>
          <w:trHeight w:val="442"/>
          <w:jc w:val="center"/>
        </w:trPr>
        <w:tc>
          <w:tcPr>
            <w:tcW w:w="345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1B5EE28" w14:textId="77777777" w:rsidR="00461260" w:rsidRPr="00F16B35" w:rsidRDefault="00461260" w:rsidP="006A5A8F">
            <w:pPr>
              <w:adjustRightInd w:val="0"/>
              <w:jc w:val="both"/>
              <w:rPr>
                <w:sz w:val="20"/>
                <w:szCs w:val="22"/>
                <w:lang w:val="en-US"/>
              </w:rPr>
            </w:pPr>
            <w:r w:rsidRPr="00F16B35">
              <w:rPr>
                <w:sz w:val="20"/>
                <w:szCs w:val="22"/>
                <w:lang w:val="en-US"/>
              </w:rPr>
              <w:t>PDCCH&amp;PDSCH transmission</w:t>
            </w:r>
          </w:p>
        </w:tc>
        <w:tc>
          <w:tcPr>
            <w:tcW w:w="102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9185299" w14:textId="77777777" w:rsidR="00461260" w:rsidRPr="00F16B35" w:rsidRDefault="00461260" w:rsidP="00461260">
            <w:pPr>
              <w:adjustRightInd w:val="0"/>
              <w:jc w:val="center"/>
              <w:rPr>
                <w:sz w:val="20"/>
                <w:szCs w:val="22"/>
                <w:lang w:val="en-US"/>
              </w:rPr>
            </w:pPr>
            <w:r w:rsidRPr="00F16B35">
              <w:rPr>
                <w:sz w:val="20"/>
                <w:szCs w:val="22"/>
                <w:lang w:val="en-US"/>
              </w:rPr>
              <w:t>2</w:t>
            </w:r>
          </w:p>
        </w:tc>
        <w:tc>
          <w:tcPr>
            <w:tcW w:w="102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52579BE" w14:textId="77777777" w:rsidR="00461260" w:rsidRPr="00F16B35" w:rsidRDefault="00461260" w:rsidP="00461260">
            <w:pPr>
              <w:adjustRightInd w:val="0"/>
              <w:jc w:val="center"/>
              <w:rPr>
                <w:sz w:val="20"/>
                <w:szCs w:val="22"/>
                <w:lang w:val="en-US"/>
              </w:rPr>
            </w:pPr>
            <w:r w:rsidRPr="00F16B35">
              <w:rPr>
                <w:sz w:val="20"/>
                <w:szCs w:val="22"/>
                <w:lang w:val="en-US"/>
              </w:rPr>
              <w:t>4</w:t>
            </w:r>
          </w:p>
        </w:tc>
        <w:tc>
          <w:tcPr>
            <w:tcW w:w="101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9BC56C6" w14:textId="77777777" w:rsidR="00461260" w:rsidRPr="00F16B35" w:rsidRDefault="00461260" w:rsidP="00461260">
            <w:pPr>
              <w:adjustRightInd w:val="0"/>
              <w:jc w:val="center"/>
              <w:rPr>
                <w:sz w:val="20"/>
                <w:szCs w:val="22"/>
                <w:lang w:val="en-US"/>
              </w:rPr>
            </w:pPr>
            <w:r w:rsidRPr="00F16B35">
              <w:rPr>
                <w:sz w:val="20"/>
                <w:szCs w:val="22"/>
                <w:lang w:val="en-US"/>
              </w:rPr>
              <w:t>7</w:t>
            </w:r>
          </w:p>
        </w:tc>
        <w:tc>
          <w:tcPr>
            <w:tcW w:w="102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35C3260" w14:textId="77777777" w:rsidR="00461260" w:rsidRPr="00F16B35" w:rsidRDefault="00461260" w:rsidP="00461260">
            <w:pPr>
              <w:adjustRightInd w:val="0"/>
              <w:jc w:val="center"/>
              <w:rPr>
                <w:sz w:val="20"/>
                <w:szCs w:val="22"/>
                <w:lang w:val="en-US"/>
              </w:rPr>
            </w:pPr>
            <w:r w:rsidRPr="00F16B35">
              <w:rPr>
                <w:sz w:val="20"/>
                <w:szCs w:val="22"/>
                <w:lang w:val="en-US"/>
              </w:rPr>
              <w:t>2</w:t>
            </w:r>
          </w:p>
        </w:tc>
        <w:tc>
          <w:tcPr>
            <w:tcW w:w="102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305770D" w14:textId="77777777" w:rsidR="00461260" w:rsidRPr="00F16B35" w:rsidRDefault="00461260" w:rsidP="00461260">
            <w:pPr>
              <w:adjustRightInd w:val="0"/>
              <w:jc w:val="center"/>
              <w:rPr>
                <w:sz w:val="20"/>
                <w:szCs w:val="22"/>
                <w:lang w:val="en-US"/>
              </w:rPr>
            </w:pPr>
            <w:r w:rsidRPr="00F16B35">
              <w:rPr>
                <w:sz w:val="20"/>
                <w:szCs w:val="22"/>
                <w:lang w:val="en-US"/>
              </w:rPr>
              <w:t>4</w:t>
            </w:r>
          </w:p>
        </w:tc>
        <w:tc>
          <w:tcPr>
            <w:tcW w:w="1028" w:type="dxa"/>
            <w:gridSpan w:val="2"/>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3B4EFF5" w14:textId="77777777" w:rsidR="00461260" w:rsidRPr="00F16B35" w:rsidRDefault="00461260" w:rsidP="00461260">
            <w:pPr>
              <w:adjustRightInd w:val="0"/>
              <w:jc w:val="center"/>
              <w:rPr>
                <w:sz w:val="20"/>
                <w:szCs w:val="22"/>
                <w:lang w:val="en-US"/>
              </w:rPr>
            </w:pPr>
            <w:r w:rsidRPr="00F16B35">
              <w:rPr>
                <w:sz w:val="20"/>
                <w:szCs w:val="22"/>
                <w:lang w:val="en-US"/>
              </w:rPr>
              <w:t>7</w:t>
            </w:r>
          </w:p>
        </w:tc>
      </w:tr>
      <w:tr w:rsidR="00461260" w:rsidRPr="00F16B35" w14:paraId="66ED3062" w14:textId="77777777" w:rsidTr="00A56424">
        <w:trPr>
          <w:trHeight w:val="568"/>
          <w:jc w:val="center"/>
        </w:trPr>
        <w:tc>
          <w:tcPr>
            <w:tcW w:w="345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9588160" w14:textId="77777777" w:rsidR="00461260" w:rsidRPr="00F16B35" w:rsidRDefault="00461260" w:rsidP="006A5A8F">
            <w:pPr>
              <w:adjustRightInd w:val="0"/>
              <w:jc w:val="both"/>
              <w:rPr>
                <w:sz w:val="20"/>
                <w:szCs w:val="22"/>
                <w:lang w:val="en-US"/>
              </w:rPr>
            </w:pPr>
            <w:r w:rsidRPr="00F16B35">
              <w:rPr>
                <w:sz w:val="20"/>
                <w:szCs w:val="22"/>
                <w:lang w:val="en-US"/>
              </w:rPr>
              <w:t>UE decoding time for the last PDSCH</w:t>
            </w:r>
          </w:p>
        </w:tc>
        <w:tc>
          <w:tcPr>
            <w:tcW w:w="102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F416A1A" w14:textId="77777777" w:rsidR="00461260" w:rsidRPr="00F16B35" w:rsidRDefault="00461260" w:rsidP="00461260">
            <w:pPr>
              <w:adjustRightInd w:val="0"/>
              <w:jc w:val="center"/>
              <w:rPr>
                <w:sz w:val="20"/>
                <w:szCs w:val="22"/>
                <w:lang w:val="en-US"/>
              </w:rPr>
            </w:pPr>
            <w:r w:rsidRPr="00F16B35">
              <w:rPr>
                <w:sz w:val="20"/>
                <w:szCs w:val="22"/>
                <w:lang w:val="en-US"/>
              </w:rPr>
              <w:t>24</w:t>
            </w:r>
          </w:p>
        </w:tc>
        <w:tc>
          <w:tcPr>
            <w:tcW w:w="102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B9041A8" w14:textId="77777777" w:rsidR="00461260" w:rsidRPr="00F16B35" w:rsidRDefault="00461260" w:rsidP="00461260">
            <w:pPr>
              <w:adjustRightInd w:val="0"/>
              <w:jc w:val="center"/>
              <w:rPr>
                <w:sz w:val="20"/>
                <w:szCs w:val="22"/>
                <w:lang w:val="en-US"/>
              </w:rPr>
            </w:pPr>
            <w:r w:rsidRPr="00F16B35">
              <w:rPr>
                <w:sz w:val="20"/>
                <w:szCs w:val="22"/>
                <w:lang w:val="en-US"/>
              </w:rPr>
              <w:t>23</w:t>
            </w:r>
          </w:p>
        </w:tc>
        <w:tc>
          <w:tcPr>
            <w:tcW w:w="101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833BE8C" w14:textId="77777777" w:rsidR="00461260" w:rsidRPr="00F16B35" w:rsidRDefault="00461260" w:rsidP="00461260">
            <w:pPr>
              <w:adjustRightInd w:val="0"/>
              <w:jc w:val="center"/>
              <w:rPr>
                <w:sz w:val="20"/>
                <w:szCs w:val="22"/>
                <w:lang w:val="en-US"/>
              </w:rPr>
            </w:pPr>
            <w:r w:rsidRPr="00F16B35">
              <w:rPr>
                <w:sz w:val="20"/>
                <w:szCs w:val="22"/>
                <w:lang w:val="en-US"/>
              </w:rPr>
              <w:t>20</w:t>
            </w:r>
          </w:p>
        </w:tc>
        <w:tc>
          <w:tcPr>
            <w:tcW w:w="102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EAAFAE8" w14:textId="77777777" w:rsidR="00461260" w:rsidRPr="00F16B35" w:rsidRDefault="00461260" w:rsidP="00461260">
            <w:pPr>
              <w:adjustRightInd w:val="0"/>
              <w:jc w:val="center"/>
              <w:rPr>
                <w:sz w:val="20"/>
                <w:szCs w:val="22"/>
                <w:lang w:val="en-US"/>
              </w:rPr>
            </w:pPr>
            <w:r w:rsidRPr="00F16B35">
              <w:rPr>
                <w:sz w:val="20"/>
                <w:szCs w:val="22"/>
                <w:lang w:val="en-US"/>
              </w:rPr>
              <w:t>5.5</w:t>
            </w:r>
          </w:p>
        </w:tc>
        <w:tc>
          <w:tcPr>
            <w:tcW w:w="102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0689908" w14:textId="77777777" w:rsidR="00461260" w:rsidRPr="00F16B35" w:rsidRDefault="00461260" w:rsidP="00461260">
            <w:pPr>
              <w:adjustRightInd w:val="0"/>
              <w:jc w:val="center"/>
              <w:rPr>
                <w:sz w:val="20"/>
                <w:szCs w:val="22"/>
                <w:lang w:val="en-US"/>
              </w:rPr>
            </w:pPr>
            <w:r w:rsidRPr="00F16B35">
              <w:rPr>
                <w:sz w:val="20"/>
                <w:szCs w:val="22"/>
                <w:lang w:val="en-US"/>
              </w:rPr>
              <w:t>5.5</w:t>
            </w:r>
          </w:p>
        </w:tc>
        <w:tc>
          <w:tcPr>
            <w:tcW w:w="1028" w:type="dxa"/>
            <w:gridSpan w:val="2"/>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7C3A066" w14:textId="77777777" w:rsidR="00461260" w:rsidRPr="00F16B35" w:rsidRDefault="00461260" w:rsidP="00461260">
            <w:pPr>
              <w:adjustRightInd w:val="0"/>
              <w:jc w:val="center"/>
              <w:rPr>
                <w:sz w:val="20"/>
                <w:szCs w:val="22"/>
                <w:lang w:val="en-US"/>
              </w:rPr>
            </w:pPr>
            <w:r w:rsidRPr="00F16B35">
              <w:rPr>
                <w:sz w:val="20"/>
                <w:szCs w:val="22"/>
                <w:lang w:val="en-US"/>
              </w:rPr>
              <w:t>4.5</w:t>
            </w:r>
          </w:p>
        </w:tc>
      </w:tr>
      <w:tr w:rsidR="00461260" w:rsidRPr="00F16B35" w14:paraId="460DE465" w14:textId="77777777" w:rsidTr="00A56424">
        <w:trPr>
          <w:trHeight w:val="442"/>
          <w:jc w:val="center"/>
        </w:trPr>
        <w:tc>
          <w:tcPr>
            <w:tcW w:w="345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4661CCF" w14:textId="75369B2E" w:rsidR="00461260" w:rsidRPr="00F16B35" w:rsidRDefault="008A5688" w:rsidP="006A5A8F">
            <w:pPr>
              <w:adjustRightInd w:val="0"/>
              <w:jc w:val="both"/>
              <w:rPr>
                <w:rFonts w:eastAsia="SimSun"/>
                <w:sz w:val="20"/>
                <w:szCs w:val="22"/>
                <w:lang w:val="en-US" w:eastAsia="zh-CN"/>
              </w:rPr>
            </w:pPr>
            <w:r w:rsidRPr="00F16B35">
              <w:rPr>
                <w:rFonts w:eastAsia="SimSun" w:hint="eastAsia"/>
                <w:sz w:val="20"/>
                <w:szCs w:val="22"/>
                <w:lang w:val="en-US" w:eastAsia="zh-CN"/>
              </w:rPr>
              <w:t>T</w:t>
            </w:r>
            <w:r w:rsidRPr="00F16B35">
              <w:rPr>
                <w:rFonts w:eastAsia="SimSun"/>
                <w:sz w:val="20"/>
                <w:szCs w:val="22"/>
                <w:lang w:val="en-US" w:eastAsia="zh-CN"/>
              </w:rPr>
              <w:t>otal [no. of symbols]</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5300FFD" w14:textId="77777777" w:rsidR="00461260" w:rsidRPr="00F16B35" w:rsidRDefault="00461260" w:rsidP="00461260">
            <w:pPr>
              <w:adjustRightInd w:val="0"/>
              <w:jc w:val="center"/>
              <w:rPr>
                <w:sz w:val="20"/>
                <w:szCs w:val="22"/>
                <w:lang w:val="en-US"/>
              </w:rPr>
            </w:pPr>
            <w:r w:rsidRPr="00F16B35">
              <w:rPr>
                <w:sz w:val="20"/>
                <w:szCs w:val="22"/>
                <w:lang w:val="en-US"/>
              </w:rPr>
              <w:t>85</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FE24282" w14:textId="77777777" w:rsidR="00461260" w:rsidRPr="00F16B35" w:rsidRDefault="00461260" w:rsidP="00461260">
            <w:pPr>
              <w:adjustRightInd w:val="0"/>
              <w:jc w:val="center"/>
              <w:rPr>
                <w:sz w:val="20"/>
                <w:szCs w:val="22"/>
                <w:lang w:val="en-US"/>
              </w:rPr>
            </w:pPr>
            <w:r w:rsidRPr="00F16B35">
              <w:rPr>
                <w:sz w:val="20"/>
                <w:szCs w:val="22"/>
                <w:lang w:val="en-US"/>
              </w:rPr>
              <w:t>86</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61E811F" w14:textId="77777777" w:rsidR="00461260" w:rsidRPr="00F16B35" w:rsidRDefault="00461260" w:rsidP="00461260">
            <w:pPr>
              <w:adjustRightInd w:val="0"/>
              <w:jc w:val="center"/>
              <w:rPr>
                <w:sz w:val="20"/>
                <w:szCs w:val="22"/>
                <w:lang w:val="en-US"/>
              </w:rPr>
            </w:pPr>
            <w:r w:rsidRPr="00F16B35">
              <w:rPr>
                <w:sz w:val="20"/>
                <w:szCs w:val="22"/>
                <w:lang w:val="en-US"/>
              </w:rPr>
              <w:t>86</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66E5D0E" w14:textId="77777777" w:rsidR="00461260" w:rsidRPr="00F16B35" w:rsidRDefault="00461260" w:rsidP="00461260">
            <w:pPr>
              <w:adjustRightInd w:val="0"/>
              <w:jc w:val="center"/>
              <w:rPr>
                <w:sz w:val="20"/>
                <w:szCs w:val="22"/>
                <w:lang w:val="en-US"/>
              </w:rPr>
            </w:pPr>
            <w:r w:rsidRPr="00F16B35">
              <w:rPr>
                <w:sz w:val="20"/>
                <w:szCs w:val="22"/>
                <w:lang w:val="en-US"/>
              </w:rPr>
              <w:t>31.5</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2F4C06C" w14:textId="77777777" w:rsidR="00461260" w:rsidRPr="00F16B35" w:rsidRDefault="00461260" w:rsidP="00461260">
            <w:pPr>
              <w:adjustRightInd w:val="0"/>
              <w:jc w:val="center"/>
              <w:rPr>
                <w:sz w:val="20"/>
                <w:szCs w:val="22"/>
                <w:lang w:val="en-US"/>
              </w:rPr>
            </w:pPr>
            <w:r w:rsidRPr="00F16B35">
              <w:rPr>
                <w:sz w:val="20"/>
                <w:szCs w:val="22"/>
                <w:lang w:val="en-US"/>
              </w:rPr>
              <w:t>33.5</w:t>
            </w:r>
          </w:p>
        </w:tc>
        <w:tc>
          <w:tcPr>
            <w:tcW w:w="1028" w:type="dxa"/>
            <w:gridSpan w:val="2"/>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286BD03" w14:textId="77777777" w:rsidR="00461260" w:rsidRPr="00F16B35" w:rsidRDefault="00461260" w:rsidP="00461260">
            <w:pPr>
              <w:adjustRightInd w:val="0"/>
              <w:jc w:val="center"/>
              <w:rPr>
                <w:sz w:val="20"/>
                <w:szCs w:val="22"/>
                <w:lang w:val="en-US"/>
              </w:rPr>
            </w:pPr>
            <w:r w:rsidRPr="00F16B35">
              <w:rPr>
                <w:sz w:val="20"/>
                <w:szCs w:val="22"/>
                <w:lang w:val="en-US"/>
              </w:rPr>
              <w:t>35.5</w:t>
            </w:r>
          </w:p>
        </w:tc>
      </w:tr>
      <w:tr w:rsidR="00461260" w:rsidRPr="00F16B35" w14:paraId="69BE7B3B" w14:textId="77777777" w:rsidTr="008A5688">
        <w:trPr>
          <w:trHeight w:val="227"/>
          <w:jc w:val="center"/>
        </w:trPr>
        <w:tc>
          <w:tcPr>
            <w:tcW w:w="34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DFFDB66" w14:textId="58A27E21" w:rsidR="00461260" w:rsidRPr="00F16B35" w:rsidRDefault="000D2BD0" w:rsidP="000D2BD0">
            <w:pPr>
              <w:adjustRightInd w:val="0"/>
              <w:rPr>
                <w:rFonts w:eastAsia="SimSun"/>
                <w:sz w:val="20"/>
                <w:szCs w:val="22"/>
                <w:lang w:val="en-US" w:eastAsia="zh-CN"/>
              </w:rPr>
            </w:pPr>
            <w:r w:rsidRPr="00F16B35">
              <w:rPr>
                <w:rFonts w:eastAsia="SimSun" w:hint="eastAsia"/>
                <w:sz w:val="20"/>
                <w:szCs w:val="22"/>
                <w:lang w:val="en-US" w:eastAsia="zh-CN"/>
              </w:rPr>
              <w:t>T</w:t>
            </w:r>
            <w:r w:rsidRPr="00F16B35">
              <w:rPr>
                <w:rFonts w:eastAsia="SimSun"/>
                <w:sz w:val="20"/>
                <w:szCs w:val="22"/>
                <w:lang w:val="en-US" w:eastAsia="zh-CN"/>
              </w:rPr>
              <w:t>otal [</w:t>
            </w:r>
            <w:proofErr w:type="spellStart"/>
            <w:r w:rsidRPr="00F16B35">
              <w:rPr>
                <w:rFonts w:eastAsia="SimSun"/>
                <w:sz w:val="20"/>
                <w:szCs w:val="22"/>
                <w:lang w:val="en-US" w:eastAsia="zh-CN"/>
              </w:rPr>
              <w:t>ms</w:t>
            </w:r>
            <w:proofErr w:type="spellEnd"/>
            <w:r w:rsidRPr="00F16B35">
              <w:rPr>
                <w:rFonts w:eastAsia="SimSun"/>
                <w:sz w:val="20"/>
                <w:szCs w:val="22"/>
                <w:lang w:val="en-US" w:eastAsia="zh-CN"/>
              </w:rPr>
              <w:t>]</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3FDA9CC" w14:textId="77777777" w:rsidR="00461260" w:rsidRPr="00F16B35" w:rsidRDefault="00461260" w:rsidP="00461260">
            <w:pPr>
              <w:adjustRightInd w:val="0"/>
              <w:jc w:val="center"/>
              <w:rPr>
                <w:sz w:val="20"/>
                <w:szCs w:val="22"/>
                <w:lang w:val="en-US"/>
              </w:rPr>
            </w:pPr>
            <w:r w:rsidRPr="00F16B35">
              <w:rPr>
                <w:sz w:val="20"/>
                <w:szCs w:val="22"/>
                <w:lang w:val="en-US"/>
              </w:rPr>
              <w:t>0.76</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567FBCE" w14:textId="77777777" w:rsidR="00461260" w:rsidRPr="00F16B35" w:rsidRDefault="00461260" w:rsidP="00461260">
            <w:pPr>
              <w:adjustRightInd w:val="0"/>
              <w:jc w:val="center"/>
              <w:rPr>
                <w:sz w:val="20"/>
                <w:szCs w:val="22"/>
                <w:lang w:val="en-US"/>
              </w:rPr>
            </w:pPr>
            <w:r w:rsidRPr="00F16B35">
              <w:rPr>
                <w:sz w:val="20"/>
                <w:szCs w:val="22"/>
                <w:lang w:val="en-US"/>
              </w:rPr>
              <w:t>0.77</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134020C" w14:textId="77777777" w:rsidR="00461260" w:rsidRPr="00F16B35" w:rsidRDefault="00461260" w:rsidP="00461260">
            <w:pPr>
              <w:adjustRightInd w:val="0"/>
              <w:jc w:val="center"/>
              <w:rPr>
                <w:sz w:val="20"/>
                <w:szCs w:val="22"/>
                <w:lang w:val="en-US"/>
              </w:rPr>
            </w:pPr>
            <w:r w:rsidRPr="00F16B35">
              <w:rPr>
                <w:sz w:val="20"/>
                <w:szCs w:val="22"/>
                <w:lang w:val="en-US"/>
              </w:rPr>
              <w:t>0.77</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584C638" w14:textId="77777777" w:rsidR="00461260" w:rsidRPr="00F16B35" w:rsidRDefault="00461260" w:rsidP="00461260">
            <w:pPr>
              <w:adjustRightInd w:val="0"/>
              <w:jc w:val="center"/>
              <w:rPr>
                <w:sz w:val="20"/>
                <w:szCs w:val="22"/>
                <w:lang w:val="en-US"/>
              </w:rPr>
            </w:pPr>
            <w:r w:rsidRPr="00F16B35">
              <w:rPr>
                <w:sz w:val="20"/>
                <w:szCs w:val="22"/>
                <w:lang w:val="en-US"/>
              </w:rPr>
              <w:t>1.13</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1B5315A" w14:textId="77777777" w:rsidR="00461260" w:rsidRPr="00F16B35" w:rsidRDefault="00461260" w:rsidP="00461260">
            <w:pPr>
              <w:adjustRightInd w:val="0"/>
              <w:jc w:val="center"/>
              <w:rPr>
                <w:sz w:val="20"/>
                <w:szCs w:val="22"/>
                <w:lang w:val="en-US"/>
              </w:rPr>
            </w:pPr>
            <w:r w:rsidRPr="00F16B35">
              <w:rPr>
                <w:sz w:val="20"/>
                <w:szCs w:val="22"/>
                <w:lang w:val="en-US"/>
              </w:rPr>
              <w:t>1.20</w:t>
            </w:r>
          </w:p>
        </w:tc>
        <w:tc>
          <w:tcPr>
            <w:tcW w:w="1028" w:type="dxa"/>
            <w:gridSpan w:val="2"/>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F332FD2" w14:textId="77777777" w:rsidR="00461260" w:rsidRPr="00F16B35" w:rsidRDefault="00461260" w:rsidP="00461260">
            <w:pPr>
              <w:adjustRightInd w:val="0"/>
              <w:jc w:val="center"/>
              <w:rPr>
                <w:sz w:val="20"/>
                <w:szCs w:val="22"/>
                <w:lang w:val="en-US"/>
              </w:rPr>
            </w:pPr>
            <w:r w:rsidRPr="00F16B35">
              <w:rPr>
                <w:sz w:val="20"/>
                <w:szCs w:val="22"/>
                <w:lang w:val="en-US"/>
              </w:rPr>
              <w:t>1.27</w:t>
            </w:r>
          </w:p>
        </w:tc>
      </w:tr>
    </w:tbl>
    <w:p w14:paraId="51440367" w14:textId="241D71E5" w:rsidR="00FB14DB" w:rsidRPr="00F16B35" w:rsidRDefault="00FB14DB" w:rsidP="00FB14DB">
      <w:pPr>
        <w:rPr>
          <w:sz w:val="22"/>
          <w:szCs w:val="22"/>
          <w:lang w:val="en-US"/>
        </w:rPr>
      </w:pPr>
    </w:p>
    <w:p w14:paraId="6BC1D44A" w14:textId="31C21618" w:rsidR="00461260" w:rsidRPr="00F16B35" w:rsidRDefault="00461260" w:rsidP="00085C30">
      <w:pPr>
        <w:jc w:val="center"/>
        <w:rPr>
          <w:sz w:val="20"/>
          <w:szCs w:val="22"/>
        </w:rPr>
      </w:pPr>
      <w:r w:rsidRPr="00F16B35">
        <w:rPr>
          <w:rFonts w:hint="eastAsia"/>
          <w:sz w:val="20"/>
          <w:szCs w:val="22"/>
        </w:rPr>
        <w:t>Ta</w:t>
      </w:r>
      <w:r w:rsidR="00F357E0" w:rsidRPr="00F16B35">
        <w:rPr>
          <w:sz w:val="20"/>
          <w:szCs w:val="22"/>
        </w:rPr>
        <w:t>ble II</w:t>
      </w:r>
      <w:r w:rsidRPr="00F16B35">
        <w:rPr>
          <w:sz w:val="20"/>
          <w:szCs w:val="22"/>
        </w:rPr>
        <w:t xml:space="preserve">. </w:t>
      </w:r>
      <w:r w:rsidRPr="00F16B35">
        <w:rPr>
          <w:rFonts w:hint="eastAsia"/>
          <w:sz w:val="20"/>
          <w:szCs w:val="22"/>
        </w:rPr>
        <w:t>The</w:t>
      </w:r>
      <w:r w:rsidRPr="00F16B35">
        <w:rPr>
          <w:sz w:val="20"/>
          <w:szCs w:val="22"/>
        </w:rPr>
        <w:t xml:space="preserve"> worst-case latency for completing </w:t>
      </w:r>
      <w:r w:rsidRPr="00F16B35">
        <w:rPr>
          <w:rFonts w:hint="eastAsia"/>
          <w:sz w:val="20"/>
          <w:szCs w:val="22"/>
        </w:rPr>
        <w:t>two</w:t>
      </w:r>
      <w:r w:rsidRPr="00F16B35">
        <w:rPr>
          <w:sz w:val="20"/>
          <w:szCs w:val="22"/>
        </w:rPr>
        <w:t xml:space="preserve"> </w:t>
      </w:r>
      <w:r w:rsidR="00217FB7" w:rsidRPr="00F16B35">
        <w:rPr>
          <w:sz w:val="20"/>
          <w:szCs w:val="22"/>
        </w:rPr>
        <w:t xml:space="preserve">PDSCH </w:t>
      </w:r>
      <w:r w:rsidRPr="00F16B35">
        <w:rPr>
          <w:sz w:val="20"/>
          <w:szCs w:val="22"/>
        </w:rPr>
        <w:t>transmissions under NR Rel. 15 N1/N2 capabilities</w:t>
      </w:r>
    </w:p>
    <w:tbl>
      <w:tblPr>
        <w:tblW w:w="9786" w:type="dxa"/>
        <w:tblCellMar>
          <w:left w:w="0" w:type="dxa"/>
          <w:right w:w="0" w:type="dxa"/>
        </w:tblCellMar>
        <w:tblLook w:val="0600" w:firstRow="0" w:lastRow="0" w:firstColumn="0" w:lastColumn="0" w:noHBand="1" w:noVBand="1"/>
      </w:tblPr>
      <w:tblGrid>
        <w:gridCol w:w="3676"/>
        <w:gridCol w:w="1018"/>
        <w:gridCol w:w="1018"/>
        <w:gridCol w:w="1082"/>
        <w:gridCol w:w="955"/>
        <w:gridCol w:w="1018"/>
        <w:gridCol w:w="1019"/>
      </w:tblGrid>
      <w:tr w:rsidR="0064340F" w:rsidRPr="00F16B35" w14:paraId="4CDF42EA" w14:textId="77777777" w:rsidTr="003712E3">
        <w:trPr>
          <w:trHeight w:val="316"/>
        </w:trPr>
        <w:tc>
          <w:tcPr>
            <w:tcW w:w="3676" w:type="dxa"/>
            <w:vMerge w:val="restart"/>
            <w:tcBorders>
              <w:top w:val="single" w:sz="8" w:space="0" w:color="000000"/>
              <w:left w:val="single" w:sz="8" w:space="0" w:color="000000"/>
              <w:right w:val="single" w:sz="8" w:space="0" w:color="000000"/>
            </w:tcBorders>
            <w:shd w:val="clear" w:color="auto" w:fill="auto"/>
            <w:tcMar>
              <w:top w:w="8" w:type="dxa"/>
              <w:left w:w="8" w:type="dxa"/>
              <w:bottom w:w="0" w:type="dxa"/>
              <w:right w:w="8" w:type="dxa"/>
            </w:tcMar>
            <w:vAlign w:val="center"/>
          </w:tcPr>
          <w:p w14:paraId="0621BC18" w14:textId="78E61BA2" w:rsidR="0064340F" w:rsidRPr="00F16B35" w:rsidRDefault="0064340F" w:rsidP="0064340F">
            <w:pPr>
              <w:jc w:val="center"/>
              <w:rPr>
                <w:rFonts w:eastAsia="SimSun"/>
                <w:b/>
                <w:sz w:val="20"/>
                <w:szCs w:val="22"/>
                <w:lang w:val="en-US" w:eastAsia="zh-CN"/>
              </w:rPr>
            </w:pPr>
            <w:r w:rsidRPr="00F16B35">
              <w:rPr>
                <w:rFonts w:eastAsia="SimSun"/>
                <w:b/>
                <w:sz w:val="20"/>
                <w:szCs w:val="22"/>
                <w:lang w:val="en-US" w:eastAsia="zh-CN"/>
              </w:rPr>
              <w:t>Component</w:t>
            </w:r>
          </w:p>
        </w:tc>
        <w:tc>
          <w:tcPr>
            <w:tcW w:w="6110" w:type="dxa"/>
            <w:gridSpan w:val="6"/>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tcPr>
          <w:p w14:paraId="584E3F4D" w14:textId="151A712A" w:rsidR="0064340F" w:rsidRPr="00F16B35" w:rsidRDefault="0064340F" w:rsidP="00E04683">
            <w:pPr>
              <w:jc w:val="center"/>
              <w:rPr>
                <w:rFonts w:eastAsia="SimSun"/>
                <w:b/>
                <w:bCs/>
                <w:sz w:val="20"/>
                <w:szCs w:val="22"/>
                <w:lang w:val="en-US" w:eastAsia="zh-CN"/>
              </w:rPr>
            </w:pPr>
            <w:r w:rsidRPr="00F16B35">
              <w:rPr>
                <w:rFonts w:eastAsia="SimSun" w:hint="eastAsia"/>
                <w:b/>
                <w:bCs/>
                <w:sz w:val="20"/>
                <w:szCs w:val="22"/>
                <w:lang w:val="en-US" w:eastAsia="zh-CN"/>
              </w:rPr>
              <w:t>V</w:t>
            </w:r>
            <w:r w:rsidRPr="00F16B35">
              <w:rPr>
                <w:rFonts w:eastAsia="SimSun"/>
                <w:b/>
                <w:bCs/>
                <w:sz w:val="20"/>
                <w:szCs w:val="22"/>
                <w:lang w:val="en-US" w:eastAsia="zh-CN"/>
              </w:rPr>
              <w:t>alues</w:t>
            </w:r>
          </w:p>
        </w:tc>
      </w:tr>
      <w:tr w:rsidR="0064340F" w:rsidRPr="00F16B35" w14:paraId="6E06025E" w14:textId="77777777" w:rsidTr="003712E3">
        <w:trPr>
          <w:trHeight w:val="316"/>
        </w:trPr>
        <w:tc>
          <w:tcPr>
            <w:tcW w:w="3676" w:type="dxa"/>
            <w:vMerge/>
            <w:tcBorders>
              <w:left w:val="single" w:sz="8" w:space="0" w:color="000000"/>
              <w:right w:val="single" w:sz="8" w:space="0" w:color="000000"/>
            </w:tcBorders>
            <w:shd w:val="clear" w:color="auto" w:fill="auto"/>
            <w:tcMar>
              <w:top w:w="8" w:type="dxa"/>
              <w:left w:w="8" w:type="dxa"/>
              <w:bottom w:w="0" w:type="dxa"/>
              <w:right w:w="8" w:type="dxa"/>
            </w:tcMar>
            <w:vAlign w:val="center"/>
            <w:hideMark/>
          </w:tcPr>
          <w:p w14:paraId="0A73D871" w14:textId="73DC4254" w:rsidR="0064340F" w:rsidRPr="00F16B35" w:rsidRDefault="0064340F" w:rsidP="00E04683">
            <w:pPr>
              <w:jc w:val="center"/>
              <w:rPr>
                <w:rFonts w:eastAsia="SimSun"/>
                <w:sz w:val="20"/>
                <w:szCs w:val="22"/>
                <w:lang w:val="en-US" w:eastAsia="zh-CN"/>
              </w:rPr>
            </w:pPr>
          </w:p>
        </w:tc>
        <w:tc>
          <w:tcPr>
            <w:tcW w:w="3118" w:type="dxa"/>
            <w:gridSpan w:val="3"/>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D0A4DFA" w14:textId="77777777" w:rsidR="0064340F" w:rsidRPr="00F16B35" w:rsidRDefault="0064340F" w:rsidP="00E04683">
            <w:pPr>
              <w:jc w:val="center"/>
              <w:rPr>
                <w:rFonts w:eastAsia="SimSun"/>
                <w:sz w:val="20"/>
                <w:szCs w:val="22"/>
                <w:lang w:val="en-US" w:eastAsia="zh-CN"/>
              </w:rPr>
            </w:pPr>
            <w:r w:rsidRPr="00F16B35">
              <w:rPr>
                <w:rFonts w:eastAsia="SimSun"/>
                <w:b/>
                <w:bCs/>
                <w:sz w:val="20"/>
                <w:szCs w:val="22"/>
                <w:lang w:val="en-US" w:eastAsia="zh-CN"/>
              </w:rPr>
              <w:t>120kHz</w:t>
            </w:r>
          </w:p>
        </w:tc>
        <w:tc>
          <w:tcPr>
            <w:tcW w:w="2992" w:type="dxa"/>
            <w:gridSpan w:val="3"/>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D4E404F" w14:textId="77777777" w:rsidR="0064340F" w:rsidRPr="00F16B35" w:rsidRDefault="0064340F" w:rsidP="00E04683">
            <w:pPr>
              <w:jc w:val="center"/>
              <w:rPr>
                <w:rFonts w:eastAsia="SimSun"/>
                <w:sz w:val="20"/>
                <w:szCs w:val="22"/>
                <w:lang w:val="en-US" w:eastAsia="zh-CN"/>
              </w:rPr>
            </w:pPr>
            <w:r w:rsidRPr="00F16B35">
              <w:rPr>
                <w:rFonts w:eastAsia="SimSun"/>
                <w:b/>
                <w:bCs/>
                <w:sz w:val="20"/>
                <w:szCs w:val="22"/>
                <w:lang w:val="en-US" w:eastAsia="zh-CN"/>
              </w:rPr>
              <w:t>30kHz</w:t>
            </w:r>
          </w:p>
        </w:tc>
      </w:tr>
      <w:tr w:rsidR="0064340F" w:rsidRPr="00F16B35" w14:paraId="7FA179FC" w14:textId="77777777" w:rsidTr="003712E3">
        <w:trPr>
          <w:trHeight w:val="341"/>
        </w:trPr>
        <w:tc>
          <w:tcPr>
            <w:tcW w:w="3676" w:type="dxa"/>
            <w:vMerge/>
            <w:tcBorders>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795D119" w14:textId="4BB22939" w:rsidR="0064340F" w:rsidRPr="00F16B35" w:rsidRDefault="0064340F" w:rsidP="00E04683">
            <w:pPr>
              <w:jc w:val="center"/>
              <w:rPr>
                <w:rFonts w:eastAsia="SimSun"/>
                <w:sz w:val="20"/>
                <w:szCs w:val="22"/>
                <w:lang w:val="en-US" w:eastAsia="zh-CN"/>
              </w:rPr>
            </w:pP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9309864" w14:textId="2E06EDF1" w:rsidR="0064340F" w:rsidRPr="00F16B35" w:rsidRDefault="0064340F" w:rsidP="00E04683">
            <w:pPr>
              <w:jc w:val="center"/>
              <w:rPr>
                <w:rFonts w:eastAsia="SimSun"/>
                <w:sz w:val="20"/>
                <w:szCs w:val="22"/>
                <w:lang w:val="en-US" w:eastAsia="zh-CN"/>
              </w:rPr>
            </w:pPr>
            <w:r w:rsidRPr="00F16B35">
              <w:rPr>
                <w:rFonts w:eastAsia="SimSun"/>
                <w:sz w:val="20"/>
                <w:szCs w:val="22"/>
                <w:lang w:val="en-US" w:eastAsia="zh-CN"/>
              </w:rPr>
              <w:t>2 OS</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8530926" w14:textId="048CEE09" w:rsidR="0064340F" w:rsidRPr="00F16B35" w:rsidRDefault="0064340F" w:rsidP="00E04683">
            <w:pPr>
              <w:jc w:val="center"/>
              <w:rPr>
                <w:rFonts w:eastAsia="SimSun"/>
                <w:sz w:val="20"/>
                <w:szCs w:val="22"/>
                <w:lang w:val="en-US" w:eastAsia="zh-CN"/>
              </w:rPr>
            </w:pPr>
            <w:r w:rsidRPr="00F16B35">
              <w:rPr>
                <w:rFonts w:eastAsia="SimSun"/>
                <w:sz w:val="20"/>
                <w:szCs w:val="22"/>
                <w:lang w:val="en-US" w:eastAsia="zh-CN"/>
              </w:rPr>
              <w:t>4 OS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492C1F5" w14:textId="34C4D26E" w:rsidR="0064340F" w:rsidRPr="00F16B35" w:rsidRDefault="0064340F" w:rsidP="00E04683">
            <w:pPr>
              <w:jc w:val="center"/>
              <w:rPr>
                <w:rFonts w:eastAsia="SimSun"/>
                <w:sz w:val="20"/>
                <w:szCs w:val="22"/>
                <w:lang w:val="en-US" w:eastAsia="zh-CN"/>
              </w:rPr>
            </w:pPr>
            <w:r w:rsidRPr="00F16B35">
              <w:rPr>
                <w:rFonts w:eastAsia="SimSun"/>
                <w:sz w:val="20"/>
                <w:szCs w:val="22"/>
                <w:lang w:val="en-US" w:eastAsia="zh-CN"/>
              </w:rPr>
              <w:t>7 OS</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7561CDB" w14:textId="3CBDF1AD" w:rsidR="0064340F" w:rsidRPr="00F16B35" w:rsidRDefault="0064340F" w:rsidP="00E04683">
            <w:pPr>
              <w:jc w:val="center"/>
              <w:rPr>
                <w:rFonts w:eastAsia="SimSun"/>
                <w:sz w:val="20"/>
                <w:szCs w:val="22"/>
                <w:lang w:val="en-US" w:eastAsia="zh-CN"/>
              </w:rPr>
            </w:pPr>
            <w:r w:rsidRPr="00F16B35">
              <w:rPr>
                <w:rFonts w:eastAsia="SimSun"/>
                <w:sz w:val="20"/>
                <w:szCs w:val="22"/>
                <w:lang w:val="en-US" w:eastAsia="zh-CN"/>
              </w:rPr>
              <w:t>2 OS</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D9DCF28" w14:textId="2EC6A7A9" w:rsidR="0064340F" w:rsidRPr="00F16B35" w:rsidRDefault="0064340F" w:rsidP="00E04683">
            <w:pPr>
              <w:jc w:val="center"/>
              <w:rPr>
                <w:rFonts w:eastAsia="SimSun"/>
                <w:sz w:val="20"/>
                <w:szCs w:val="22"/>
                <w:lang w:val="en-US" w:eastAsia="zh-CN"/>
              </w:rPr>
            </w:pPr>
            <w:r w:rsidRPr="00F16B35">
              <w:rPr>
                <w:rFonts w:eastAsia="SimSun"/>
                <w:sz w:val="20"/>
                <w:szCs w:val="22"/>
                <w:lang w:val="en-US" w:eastAsia="zh-CN"/>
              </w:rPr>
              <w:t>4 OS</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A2103F4" w14:textId="71B626FA" w:rsidR="0064340F" w:rsidRPr="00F16B35" w:rsidRDefault="0064340F" w:rsidP="00E04683">
            <w:pPr>
              <w:jc w:val="center"/>
              <w:rPr>
                <w:rFonts w:eastAsia="SimSun"/>
                <w:sz w:val="20"/>
                <w:szCs w:val="22"/>
                <w:lang w:val="en-US" w:eastAsia="zh-CN"/>
              </w:rPr>
            </w:pPr>
            <w:r w:rsidRPr="00F16B35">
              <w:rPr>
                <w:rFonts w:eastAsia="SimSun"/>
                <w:sz w:val="20"/>
                <w:szCs w:val="22"/>
                <w:lang w:val="en-US" w:eastAsia="zh-CN"/>
              </w:rPr>
              <w:t>7 OS</w:t>
            </w:r>
          </w:p>
        </w:tc>
      </w:tr>
      <w:tr w:rsidR="00E04683" w:rsidRPr="00F16B35" w14:paraId="7D8BDB30" w14:textId="77777777" w:rsidTr="00F16B35">
        <w:trPr>
          <w:trHeight w:val="431"/>
        </w:trPr>
        <w:tc>
          <w:tcPr>
            <w:tcW w:w="3676"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0D1AA49" w14:textId="79498986" w:rsidR="00E04683" w:rsidRPr="00F16B35" w:rsidRDefault="00E04683" w:rsidP="00F16B35">
            <w:pPr>
              <w:jc w:val="both"/>
              <w:rPr>
                <w:rFonts w:eastAsia="SimSun"/>
                <w:sz w:val="20"/>
                <w:szCs w:val="22"/>
                <w:lang w:val="en-US" w:eastAsia="zh-CN"/>
              </w:rPr>
            </w:pPr>
            <w:proofErr w:type="spellStart"/>
            <w:r w:rsidRPr="00F16B35">
              <w:rPr>
                <w:rFonts w:eastAsia="SimSun"/>
                <w:sz w:val="20"/>
                <w:szCs w:val="22"/>
                <w:lang w:val="en-US" w:eastAsia="zh-CN"/>
              </w:rPr>
              <w:t>gNB’s</w:t>
            </w:r>
            <w:proofErr w:type="spellEnd"/>
            <w:r w:rsidRPr="00F16B35">
              <w:rPr>
                <w:rFonts w:eastAsia="SimSun"/>
                <w:sz w:val="20"/>
                <w:szCs w:val="22"/>
                <w:lang w:val="en-US" w:eastAsia="zh-CN"/>
              </w:rPr>
              <w:t xml:space="preserve"> processing time for initial </w:t>
            </w:r>
            <w:proofErr w:type="spellStart"/>
            <w:r w:rsidR="00F16B35">
              <w:rPr>
                <w:rFonts w:eastAsiaTheme="minorEastAsia" w:hint="eastAsia"/>
                <w:sz w:val="20"/>
                <w:szCs w:val="22"/>
                <w:lang w:val="en-US"/>
              </w:rPr>
              <w:t>tx</w:t>
            </w:r>
            <w:proofErr w:type="spellEnd"/>
            <w:r w:rsidR="00F16B35">
              <w:rPr>
                <w:rFonts w:eastAsiaTheme="minorEastAsia" w:hint="eastAsia"/>
                <w:sz w:val="20"/>
                <w:szCs w:val="22"/>
                <w:lang w:val="en-US"/>
              </w:rPr>
              <w:t xml:space="preserve"> </w:t>
            </w:r>
            <w:r w:rsidRPr="00F16B35">
              <w:rPr>
                <w:rFonts w:eastAsia="SimSun"/>
                <w:sz w:val="20"/>
                <w:szCs w:val="22"/>
                <w:lang w:val="en-US" w:eastAsia="zh-CN"/>
              </w:rPr>
              <w:t>PDSCH</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414468B"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26</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8E313DF"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26</w:t>
            </w:r>
          </w:p>
        </w:tc>
        <w:tc>
          <w:tcPr>
            <w:tcW w:w="1082"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A7E0F88"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26</w:t>
            </w:r>
          </w:p>
        </w:tc>
        <w:tc>
          <w:tcPr>
            <w:tcW w:w="95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EF2925E"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4.75</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AE5FA37"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4.75</w:t>
            </w:r>
          </w:p>
        </w:tc>
        <w:tc>
          <w:tcPr>
            <w:tcW w:w="101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3BCD033"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4.75</w:t>
            </w:r>
          </w:p>
        </w:tc>
      </w:tr>
      <w:tr w:rsidR="00E04683" w:rsidRPr="00F16B35" w14:paraId="53F684EB" w14:textId="77777777" w:rsidTr="006A5A8F">
        <w:trPr>
          <w:trHeight w:val="316"/>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964B626" w14:textId="77777777" w:rsidR="00E04683" w:rsidRPr="00F16B35" w:rsidRDefault="00E04683" w:rsidP="006A5A8F">
            <w:pPr>
              <w:jc w:val="both"/>
              <w:rPr>
                <w:rFonts w:eastAsia="SimSun"/>
                <w:sz w:val="20"/>
                <w:szCs w:val="22"/>
                <w:lang w:val="en-US" w:eastAsia="zh-CN"/>
              </w:rPr>
            </w:pPr>
            <w:r w:rsidRPr="00F16B35">
              <w:rPr>
                <w:rFonts w:eastAsia="SimSun"/>
                <w:sz w:val="20"/>
                <w:szCs w:val="22"/>
                <w:lang w:val="en-US" w:eastAsia="zh-CN"/>
              </w:rPr>
              <w:t>Alignment delay</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805D8E5"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33</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35E8C2E"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33</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D348305"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33</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8111CEA"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19.25</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38F08B0"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19.25</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14D0CF3"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19.25</w:t>
            </w:r>
          </w:p>
        </w:tc>
      </w:tr>
      <w:tr w:rsidR="00E04683" w:rsidRPr="00F16B35" w14:paraId="5B60DC51" w14:textId="77777777" w:rsidTr="006A5A8F">
        <w:trPr>
          <w:trHeight w:val="316"/>
        </w:trPr>
        <w:tc>
          <w:tcPr>
            <w:tcW w:w="3676"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355FF84" w14:textId="77777777" w:rsidR="00E04683" w:rsidRPr="00F16B35" w:rsidRDefault="00E04683" w:rsidP="006A5A8F">
            <w:pPr>
              <w:jc w:val="both"/>
              <w:rPr>
                <w:rFonts w:eastAsia="SimSun"/>
                <w:sz w:val="20"/>
                <w:szCs w:val="22"/>
                <w:lang w:val="en-US" w:eastAsia="zh-CN"/>
              </w:rPr>
            </w:pPr>
            <w:r w:rsidRPr="00F16B35">
              <w:rPr>
                <w:rFonts w:eastAsia="SimSun"/>
                <w:sz w:val="20"/>
                <w:szCs w:val="22"/>
                <w:lang w:val="en-US" w:eastAsia="zh-CN"/>
              </w:rPr>
              <w:t>PDCCH&amp;PDSCH transmission</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A9A1295"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2</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3C7B63E"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4</w:t>
            </w:r>
          </w:p>
        </w:tc>
        <w:tc>
          <w:tcPr>
            <w:tcW w:w="1082"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FA759BD"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7</w:t>
            </w:r>
          </w:p>
        </w:tc>
        <w:tc>
          <w:tcPr>
            <w:tcW w:w="95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65A5EEE"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2</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3F8AE6D"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4</w:t>
            </w:r>
          </w:p>
        </w:tc>
        <w:tc>
          <w:tcPr>
            <w:tcW w:w="101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6483688"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7</w:t>
            </w:r>
          </w:p>
        </w:tc>
      </w:tr>
      <w:tr w:rsidR="00E04683" w:rsidRPr="00F16B35" w14:paraId="19D82B2C" w14:textId="77777777" w:rsidTr="006A5A8F">
        <w:trPr>
          <w:trHeight w:val="316"/>
        </w:trPr>
        <w:tc>
          <w:tcPr>
            <w:tcW w:w="3676"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DF0F242" w14:textId="77777777" w:rsidR="00E04683" w:rsidRPr="00F16B35" w:rsidRDefault="00E04683" w:rsidP="006A5A8F">
            <w:pPr>
              <w:jc w:val="both"/>
              <w:rPr>
                <w:rFonts w:eastAsia="SimSun"/>
                <w:sz w:val="20"/>
                <w:szCs w:val="22"/>
                <w:lang w:val="en-US" w:eastAsia="zh-CN"/>
              </w:rPr>
            </w:pPr>
            <w:r w:rsidRPr="00F16B35">
              <w:rPr>
                <w:rFonts w:eastAsia="SimSun"/>
                <w:sz w:val="20"/>
                <w:szCs w:val="22"/>
                <w:lang w:val="en-US" w:eastAsia="zh-CN"/>
              </w:rPr>
              <w:t>UE processing time for PDSCH</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2F08A25"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24</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0F08242"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23</w:t>
            </w:r>
          </w:p>
        </w:tc>
        <w:tc>
          <w:tcPr>
            <w:tcW w:w="1082"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5C20F7E"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20</w:t>
            </w:r>
          </w:p>
        </w:tc>
        <w:tc>
          <w:tcPr>
            <w:tcW w:w="95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7F2024A"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5.5</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A4EC4A6"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5.5</w:t>
            </w:r>
          </w:p>
        </w:tc>
        <w:tc>
          <w:tcPr>
            <w:tcW w:w="101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ADAE035"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4.5</w:t>
            </w:r>
          </w:p>
        </w:tc>
      </w:tr>
      <w:tr w:rsidR="00E04683" w:rsidRPr="00F16B35" w14:paraId="0CA818B1" w14:textId="77777777" w:rsidTr="006A5A8F">
        <w:trPr>
          <w:trHeight w:val="316"/>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4FCE944" w14:textId="4D85EACD" w:rsidR="00E04683" w:rsidRPr="00F16B35" w:rsidRDefault="0064340F" w:rsidP="006A5A8F">
            <w:pPr>
              <w:jc w:val="both"/>
              <w:rPr>
                <w:rFonts w:eastAsia="SimSun"/>
                <w:sz w:val="20"/>
                <w:szCs w:val="22"/>
                <w:lang w:val="en-US" w:eastAsia="zh-CN"/>
              </w:rPr>
            </w:pPr>
            <w:r w:rsidRPr="00F16B35">
              <w:rPr>
                <w:rFonts w:eastAsia="SimSun"/>
                <w:sz w:val="20"/>
                <w:szCs w:val="22"/>
                <w:lang w:val="en-US" w:eastAsia="zh-CN"/>
              </w:rPr>
              <w:t>Alignment delay (UL)</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1252345"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0</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8C6FCA9"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1</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4D7BD21"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1</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D07CB4C"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4.5</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F0F0452"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2.5</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E256BDF"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0.5</w:t>
            </w:r>
          </w:p>
        </w:tc>
      </w:tr>
      <w:tr w:rsidR="00E04683" w:rsidRPr="00F16B35" w14:paraId="7634DF26" w14:textId="77777777" w:rsidTr="006A5A8F">
        <w:trPr>
          <w:trHeight w:val="316"/>
        </w:trPr>
        <w:tc>
          <w:tcPr>
            <w:tcW w:w="3676"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7C7E723" w14:textId="59436A96" w:rsidR="00E04683" w:rsidRPr="00F16B35" w:rsidRDefault="00E04683" w:rsidP="006A5A8F">
            <w:pPr>
              <w:jc w:val="both"/>
              <w:rPr>
                <w:rFonts w:eastAsia="SimSun"/>
                <w:sz w:val="20"/>
                <w:szCs w:val="22"/>
                <w:lang w:val="en-US" w:eastAsia="zh-CN"/>
              </w:rPr>
            </w:pPr>
            <w:r w:rsidRPr="00F16B35">
              <w:rPr>
                <w:rFonts w:eastAsia="SimSun"/>
                <w:sz w:val="20"/>
                <w:szCs w:val="22"/>
                <w:lang w:val="en-US" w:eastAsia="zh-CN"/>
              </w:rPr>
              <w:t>A/N transmission</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ABB90A5"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1</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8A8EFB2"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1</w:t>
            </w:r>
          </w:p>
        </w:tc>
        <w:tc>
          <w:tcPr>
            <w:tcW w:w="1082"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4004CC4"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1</w:t>
            </w:r>
          </w:p>
        </w:tc>
        <w:tc>
          <w:tcPr>
            <w:tcW w:w="95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DABBEBE"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1</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0C180A6"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1</w:t>
            </w:r>
          </w:p>
        </w:tc>
        <w:tc>
          <w:tcPr>
            <w:tcW w:w="101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A71436F"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1</w:t>
            </w:r>
          </w:p>
        </w:tc>
      </w:tr>
      <w:tr w:rsidR="00E04683" w:rsidRPr="00F16B35" w14:paraId="530FF4DB" w14:textId="77777777" w:rsidTr="006A5A8F">
        <w:trPr>
          <w:trHeight w:val="948"/>
        </w:trPr>
        <w:tc>
          <w:tcPr>
            <w:tcW w:w="3676"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561AF3C" w14:textId="77777777" w:rsidR="00E04683" w:rsidRPr="00F16B35" w:rsidRDefault="00E04683" w:rsidP="006A5A8F">
            <w:pPr>
              <w:jc w:val="both"/>
              <w:rPr>
                <w:rFonts w:eastAsia="SimSun"/>
                <w:sz w:val="20"/>
                <w:szCs w:val="22"/>
                <w:lang w:val="en-US" w:eastAsia="zh-CN"/>
              </w:rPr>
            </w:pPr>
            <w:proofErr w:type="spellStart"/>
            <w:r w:rsidRPr="00F16B35">
              <w:rPr>
                <w:rFonts w:eastAsia="SimSun"/>
                <w:sz w:val="20"/>
                <w:szCs w:val="22"/>
                <w:lang w:val="en-US" w:eastAsia="zh-CN"/>
              </w:rPr>
              <w:t>gNB’s</w:t>
            </w:r>
            <w:proofErr w:type="spellEnd"/>
            <w:r w:rsidRPr="00F16B35">
              <w:rPr>
                <w:rFonts w:eastAsia="SimSun"/>
                <w:sz w:val="20"/>
                <w:szCs w:val="22"/>
                <w:lang w:val="en-US" w:eastAsia="zh-CN"/>
              </w:rPr>
              <w:t xml:space="preserve"> PUCCH-to-PDCCH processing time for re-</w:t>
            </w:r>
            <w:proofErr w:type="spellStart"/>
            <w:r w:rsidRPr="00F16B35">
              <w:rPr>
                <w:rFonts w:eastAsia="SimSun"/>
                <w:sz w:val="20"/>
                <w:szCs w:val="22"/>
                <w:lang w:val="en-US" w:eastAsia="zh-CN"/>
              </w:rPr>
              <w:t>trasnmission</w:t>
            </w:r>
            <w:proofErr w:type="spellEnd"/>
            <w:r w:rsidRPr="00F16B35">
              <w:rPr>
                <w:rFonts w:eastAsia="SimSun"/>
                <w:sz w:val="20"/>
                <w:szCs w:val="22"/>
                <w:lang w:val="en-US" w:eastAsia="zh-CN"/>
              </w:rPr>
              <w:t xml:space="preserve"> of the PDSCH</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D840B9A"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44</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DBE08F5"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44</w:t>
            </w:r>
          </w:p>
        </w:tc>
        <w:tc>
          <w:tcPr>
            <w:tcW w:w="1082"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E6A7C25"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44</w:t>
            </w:r>
          </w:p>
        </w:tc>
        <w:tc>
          <w:tcPr>
            <w:tcW w:w="95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7E719A9"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7.5</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7D020BE"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7.5</w:t>
            </w:r>
          </w:p>
        </w:tc>
        <w:tc>
          <w:tcPr>
            <w:tcW w:w="101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684E347"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7.5</w:t>
            </w:r>
          </w:p>
        </w:tc>
      </w:tr>
      <w:tr w:rsidR="00E04683" w:rsidRPr="00F16B35" w14:paraId="172E724E" w14:textId="77777777" w:rsidTr="006A5A8F">
        <w:trPr>
          <w:trHeight w:val="316"/>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6315C23" w14:textId="1249FD75" w:rsidR="00E04683" w:rsidRPr="00F16B35" w:rsidRDefault="00E04683" w:rsidP="006A5A8F">
            <w:pPr>
              <w:jc w:val="both"/>
              <w:rPr>
                <w:rFonts w:eastAsia="SimSun"/>
                <w:sz w:val="20"/>
                <w:szCs w:val="22"/>
                <w:lang w:val="en-US" w:eastAsia="zh-CN"/>
              </w:rPr>
            </w:pPr>
            <w:r w:rsidRPr="00F16B35">
              <w:rPr>
                <w:rFonts w:eastAsia="SimSun"/>
                <w:sz w:val="20"/>
                <w:szCs w:val="22"/>
                <w:lang w:val="en-US" w:eastAsia="zh-CN"/>
              </w:rPr>
              <w:t>Alignment delay</w:t>
            </w:r>
            <w:r w:rsidR="0064340F" w:rsidRPr="00F16B35">
              <w:rPr>
                <w:rFonts w:eastAsia="SimSun"/>
                <w:sz w:val="20"/>
                <w:szCs w:val="22"/>
                <w:lang w:val="en-US" w:eastAsia="zh-CN"/>
              </w:rPr>
              <w:t xml:space="preserve"> (DL)</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0068360"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1</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4EABB11"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1</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C172FB3"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36</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AEC4377"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7.5</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4E4FFB4"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7.5</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0325D34"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7.5</w:t>
            </w:r>
          </w:p>
        </w:tc>
      </w:tr>
      <w:tr w:rsidR="00E04683" w:rsidRPr="00F16B35" w14:paraId="38DB3420" w14:textId="77777777" w:rsidTr="006A5A8F">
        <w:trPr>
          <w:trHeight w:val="316"/>
        </w:trPr>
        <w:tc>
          <w:tcPr>
            <w:tcW w:w="3676"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BE3C8B7" w14:textId="77777777" w:rsidR="00E04683" w:rsidRPr="00F16B35" w:rsidRDefault="00E04683" w:rsidP="006A5A8F">
            <w:pPr>
              <w:jc w:val="both"/>
              <w:rPr>
                <w:rFonts w:eastAsia="SimSun"/>
                <w:sz w:val="20"/>
                <w:szCs w:val="22"/>
                <w:lang w:val="en-US" w:eastAsia="zh-CN"/>
              </w:rPr>
            </w:pPr>
            <w:r w:rsidRPr="00F16B35">
              <w:rPr>
                <w:rFonts w:eastAsia="SimSun"/>
                <w:sz w:val="20"/>
                <w:szCs w:val="22"/>
                <w:lang w:val="en-US" w:eastAsia="zh-CN"/>
              </w:rPr>
              <w:t>PDCCH&amp;PDSCH transmission</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E1F94C6"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2</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C9B329D"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4</w:t>
            </w:r>
          </w:p>
        </w:tc>
        <w:tc>
          <w:tcPr>
            <w:tcW w:w="1082"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8F1A434"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7</w:t>
            </w:r>
          </w:p>
        </w:tc>
        <w:tc>
          <w:tcPr>
            <w:tcW w:w="95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51CA5AA"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2</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70C4067"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4</w:t>
            </w:r>
          </w:p>
        </w:tc>
        <w:tc>
          <w:tcPr>
            <w:tcW w:w="101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C0F7A7F"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7</w:t>
            </w:r>
          </w:p>
        </w:tc>
      </w:tr>
      <w:tr w:rsidR="00E04683" w:rsidRPr="00F16B35" w14:paraId="252B14B0" w14:textId="77777777" w:rsidTr="006A5A8F">
        <w:trPr>
          <w:trHeight w:val="632"/>
        </w:trPr>
        <w:tc>
          <w:tcPr>
            <w:tcW w:w="3676"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C6B8F3C" w14:textId="77777777" w:rsidR="00E04683" w:rsidRPr="00F16B35" w:rsidRDefault="00E04683" w:rsidP="006A5A8F">
            <w:pPr>
              <w:jc w:val="both"/>
              <w:rPr>
                <w:rFonts w:eastAsia="SimSun"/>
                <w:sz w:val="20"/>
                <w:szCs w:val="22"/>
                <w:lang w:val="en-US" w:eastAsia="zh-CN"/>
              </w:rPr>
            </w:pPr>
            <w:r w:rsidRPr="00F16B35">
              <w:rPr>
                <w:rFonts w:eastAsia="SimSun"/>
                <w:sz w:val="20"/>
                <w:szCs w:val="22"/>
                <w:lang w:val="en-US" w:eastAsia="zh-CN"/>
              </w:rPr>
              <w:t>UE decoding time for the last PDSCH</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8B72FE3"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24</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6B5028A"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23</w:t>
            </w:r>
          </w:p>
        </w:tc>
        <w:tc>
          <w:tcPr>
            <w:tcW w:w="1082"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92F3143"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20</w:t>
            </w:r>
          </w:p>
        </w:tc>
        <w:tc>
          <w:tcPr>
            <w:tcW w:w="95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614F0C3"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5.5</w:t>
            </w:r>
          </w:p>
        </w:tc>
        <w:tc>
          <w:tcPr>
            <w:tcW w:w="101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C653040"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5.5</w:t>
            </w:r>
          </w:p>
        </w:tc>
        <w:tc>
          <w:tcPr>
            <w:tcW w:w="101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0F8D5B3" w14:textId="77777777" w:rsidR="00E04683" w:rsidRPr="00F16B35" w:rsidRDefault="00E04683" w:rsidP="00E04683">
            <w:pPr>
              <w:jc w:val="center"/>
              <w:rPr>
                <w:rFonts w:eastAsia="SimSun"/>
                <w:sz w:val="20"/>
                <w:szCs w:val="22"/>
                <w:lang w:val="en-US" w:eastAsia="zh-CN"/>
              </w:rPr>
            </w:pPr>
            <w:r w:rsidRPr="00F16B35">
              <w:rPr>
                <w:rFonts w:eastAsia="SimSun"/>
                <w:sz w:val="20"/>
                <w:szCs w:val="22"/>
                <w:lang w:val="en-US" w:eastAsia="zh-CN"/>
              </w:rPr>
              <w:t>4.5</w:t>
            </w:r>
          </w:p>
        </w:tc>
      </w:tr>
      <w:tr w:rsidR="000D2BD0" w:rsidRPr="00F16B35" w14:paraId="651DB855" w14:textId="77777777" w:rsidTr="006A5A8F">
        <w:trPr>
          <w:trHeight w:val="316"/>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0C5638E" w14:textId="69DAE65F" w:rsidR="000D2BD0" w:rsidRPr="00F16B35" w:rsidRDefault="000D2BD0" w:rsidP="000D2BD0">
            <w:pPr>
              <w:jc w:val="both"/>
              <w:rPr>
                <w:rFonts w:eastAsia="SimSun"/>
                <w:sz w:val="20"/>
                <w:szCs w:val="22"/>
                <w:lang w:val="en-US" w:eastAsia="zh-CN"/>
              </w:rPr>
            </w:pPr>
            <w:r w:rsidRPr="00F16B35">
              <w:rPr>
                <w:rFonts w:eastAsia="SimSun" w:hint="eastAsia"/>
                <w:sz w:val="20"/>
                <w:szCs w:val="22"/>
                <w:lang w:val="en-US" w:eastAsia="zh-CN"/>
              </w:rPr>
              <w:t>T</w:t>
            </w:r>
            <w:r w:rsidRPr="00F16B35">
              <w:rPr>
                <w:rFonts w:eastAsia="SimSun"/>
                <w:sz w:val="20"/>
                <w:szCs w:val="22"/>
                <w:lang w:val="en-US" w:eastAsia="zh-CN"/>
              </w:rPr>
              <w:t>otal [no. of symbols]</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4F47364" w14:textId="77777777" w:rsidR="000D2BD0" w:rsidRPr="00F16B35" w:rsidRDefault="000D2BD0" w:rsidP="000D2BD0">
            <w:pPr>
              <w:jc w:val="center"/>
              <w:rPr>
                <w:rFonts w:eastAsia="SimSun"/>
                <w:sz w:val="20"/>
                <w:szCs w:val="22"/>
                <w:lang w:val="en-US" w:eastAsia="zh-CN"/>
              </w:rPr>
            </w:pPr>
            <w:r w:rsidRPr="00F16B35">
              <w:rPr>
                <w:rFonts w:eastAsia="SimSun"/>
                <w:sz w:val="20"/>
                <w:szCs w:val="22"/>
                <w:lang w:val="en-US" w:eastAsia="zh-CN"/>
              </w:rPr>
              <w:t>157</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0FB8D06" w14:textId="77777777" w:rsidR="000D2BD0" w:rsidRPr="00F16B35" w:rsidRDefault="000D2BD0" w:rsidP="000D2BD0">
            <w:pPr>
              <w:jc w:val="center"/>
              <w:rPr>
                <w:rFonts w:eastAsia="SimSun"/>
                <w:sz w:val="20"/>
                <w:szCs w:val="22"/>
                <w:lang w:val="en-US" w:eastAsia="zh-CN"/>
              </w:rPr>
            </w:pPr>
            <w:r w:rsidRPr="00F16B35">
              <w:rPr>
                <w:rFonts w:eastAsia="SimSun"/>
                <w:sz w:val="20"/>
                <w:szCs w:val="22"/>
                <w:lang w:val="en-US" w:eastAsia="zh-CN"/>
              </w:rPr>
              <w:t>160</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D5DD829" w14:textId="77777777" w:rsidR="000D2BD0" w:rsidRPr="00F16B35" w:rsidRDefault="000D2BD0" w:rsidP="000D2BD0">
            <w:pPr>
              <w:jc w:val="center"/>
              <w:rPr>
                <w:rFonts w:eastAsia="SimSun"/>
                <w:sz w:val="20"/>
                <w:szCs w:val="22"/>
                <w:lang w:val="en-US" w:eastAsia="zh-CN"/>
              </w:rPr>
            </w:pPr>
            <w:r w:rsidRPr="00F16B35">
              <w:rPr>
                <w:rFonts w:eastAsia="SimSun"/>
                <w:sz w:val="20"/>
                <w:szCs w:val="22"/>
                <w:lang w:val="en-US" w:eastAsia="zh-CN"/>
              </w:rPr>
              <w:t>195</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59461C9" w14:textId="77777777" w:rsidR="000D2BD0" w:rsidRPr="00F16B35" w:rsidRDefault="000D2BD0" w:rsidP="000D2BD0">
            <w:pPr>
              <w:jc w:val="center"/>
              <w:rPr>
                <w:rFonts w:eastAsia="SimSun"/>
                <w:sz w:val="20"/>
                <w:szCs w:val="22"/>
                <w:lang w:val="en-US" w:eastAsia="zh-CN"/>
              </w:rPr>
            </w:pPr>
            <w:r w:rsidRPr="00F16B35">
              <w:rPr>
                <w:rFonts w:eastAsia="SimSun"/>
                <w:sz w:val="20"/>
                <w:szCs w:val="22"/>
                <w:lang w:val="en-US" w:eastAsia="zh-CN"/>
              </w:rPr>
              <w:t>59.5</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8780FB8" w14:textId="77777777" w:rsidR="000D2BD0" w:rsidRPr="00F16B35" w:rsidRDefault="000D2BD0" w:rsidP="000D2BD0">
            <w:pPr>
              <w:jc w:val="center"/>
              <w:rPr>
                <w:rFonts w:eastAsia="SimSun"/>
                <w:sz w:val="20"/>
                <w:szCs w:val="22"/>
                <w:lang w:val="en-US" w:eastAsia="zh-CN"/>
              </w:rPr>
            </w:pPr>
            <w:r w:rsidRPr="00F16B35">
              <w:rPr>
                <w:rFonts w:eastAsia="SimSun"/>
                <w:sz w:val="20"/>
                <w:szCs w:val="22"/>
                <w:lang w:val="en-US" w:eastAsia="zh-CN"/>
              </w:rPr>
              <w:t>61.5</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0FFEC6C" w14:textId="77777777" w:rsidR="000D2BD0" w:rsidRPr="00F16B35" w:rsidRDefault="000D2BD0" w:rsidP="000D2BD0">
            <w:pPr>
              <w:jc w:val="center"/>
              <w:rPr>
                <w:rFonts w:eastAsia="SimSun"/>
                <w:sz w:val="20"/>
                <w:szCs w:val="22"/>
                <w:lang w:val="en-US" w:eastAsia="zh-CN"/>
              </w:rPr>
            </w:pPr>
            <w:r w:rsidRPr="00F16B35">
              <w:rPr>
                <w:rFonts w:eastAsia="SimSun"/>
                <w:sz w:val="20"/>
                <w:szCs w:val="22"/>
                <w:lang w:val="en-US" w:eastAsia="zh-CN"/>
              </w:rPr>
              <w:t>63.5</w:t>
            </w:r>
          </w:p>
        </w:tc>
      </w:tr>
      <w:tr w:rsidR="000D2BD0" w:rsidRPr="00F16B35" w14:paraId="28190D96" w14:textId="77777777" w:rsidTr="000D2BD0">
        <w:trPr>
          <w:trHeight w:val="316"/>
        </w:trPr>
        <w:tc>
          <w:tcPr>
            <w:tcW w:w="367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035918F" w14:textId="0DC4C339" w:rsidR="000D2BD0" w:rsidRPr="00F16B35" w:rsidRDefault="000D2BD0" w:rsidP="000D2BD0">
            <w:pPr>
              <w:rPr>
                <w:rFonts w:eastAsia="SimSun"/>
                <w:sz w:val="20"/>
                <w:szCs w:val="22"/>
                <w:lang w:val="en-US" w:eastAsia="zh-CN"/>
              </w:rPr>
            </w:pPr>
            <w:r w:rsidRPr="00F16B35">
              <w:rPr>
                <w:rFonts w:eastAsia="SimSun" w:hint="eastAsia"/>
                <w:sz w:val="20"/>
                <w:szCs w:val="22"/>
                <w:lang w:val="en-US" w:eastAsia="zh-CN"/>
              </w:rPr>
              <w:t>T</w:t>
            </w:r>
            <w:r w:rsidRPr="00F16B35">
              <w:rPr>
                <w:rFonts w:eastAsia="SimSun"/>
                <w:sz w:val="20"/>
                <w:szCs w:val="22"/>
                <w:lang w:val="en-US" w:eastAsia="zh-CN"/>
              </w:rPr>
              <w:t>otal [</w:t>
            </w:r>
            <w:proofErr w:type="spellStart"/>
            <w:r w:rsidRPr="00F16B35">
              <w:rPr>
                <w:rFonts w:eastAsia="SimSun"/>
                <w:sz w:val="20"/>
                <w:szCs w:val="22"/>
                <w:lang w:val="en-US" w:eastAsia="zh-CN"/>
              </w:rPr>
              <w:t>ms</w:t>
            </w:r>
            <w:proofErr w:type="spellEnd"/>
            <w:r w:rsidRPr="00F16B35">
              <w:rPr>
                <w:rFonts w:eastAsia="SimSun"/>
                <w:sz w:val="20"/>
                <w:szCs w:val="22"/>
                <w:lang w:val="en-US" w:eastAsia="zh-CN"/>
              </w:rPr>
              <w:t>]</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3B4AA81" w14:textId="77777777" w:rsidR="000D2BD0" w:rsidRPr="00F16B35" w:rsidRDefault="000D2BD0" w:rsidP="000D2BD0">
            <w:pPr>
              <w:jc w:val="center"/>
              <w:rPr>
                <w:rFonts w:eastAsia="SimSun"/>
                <w:sz w:val="20"/>
                <w:szCs w:val="22"/>
                <w:lang w:val="en-US" w:eastAsia="zh-CN"/>
              </w:rPr>
            </w:pPr>
            <w:r w:rsidRPr="00F16B35">
              <w:rPr>
                <w:rFonts w:eastAsia="SimSun"/>
                <w:sz w:val="20"/>
                <w:szCs w:val="22"/>
                <w:lang w:val="en-US" w:eastAsia="zh-CN"/>
              </w:rPr>
              <w:t>1.40</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4FDD37B" w14:textId="77777777" w:rsidR="000D2BD0" w:rsidRPr="00F16B35" w:rsidRDefault="000D2BD0" w:rsidP="000D2BD0">
            <w:pPr>
              <w:jc w:val="center"/>
              <w:rPr>
                <w:rFonts w:eastAsia="SimSun"/>
                <w:sz w:val="20"/>
                <w:szCs w:val="22"/>
                <w:lang w:val="en-US" w:eastAsia="zh-CN"/>
              </w:rPr>
            </w:pPr>
            <w:r w:rsidRPr="00F16B35">
              <w:rPr>
                <w:rFonts w:eastAsia="SimSun"/>
                <w:sz w:val="20"/>
                <w:szCs w:val="22"/>
                <w:lang w:val="en-US" w:eastAsia="zh-CN"/>
              </w:rPr>
              <w:t>1.43</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8A6ED81" w14:textId="77777777" w:rsidR="000D2BD0" w:rsidRPr="00F16B35" w:rsidRDefault="000D2BD0" w:rsidP="000D2BD0">
            <w:pPr>
              <w:jc w:val="center"/>
              <w:rPr>
                <w:rFonts w:eastAsia="SimSun"/>
                <w:sz w:val="20"/>
                <w:szCs w:val="22"/>
                <w:lang w:val="en-US" w:eastAsia="zh-CN"/>
              </w:rPr>
            </w:pPr>
            <w:r w:rsidRPr="00F16B35">
              <w:rPr>
                <w:rFonts w:eastAsia="SimSun"/>
                <w:sz w:val="20"/>
                <w:szCs w:val="22"/>
                <w:lang w:val="en-US" w:eastAsia="zh-CN"/>
              </w:rPr>
              <w:t>1.74</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149600A" w14:textId="77777777" w:rsidR="000D2BD0" w:rsidRPr="00F16B35" w:rsidRDefault="000D2BD0" w:rsidP="000D2BD0">
            <w:pPr>
              <w:jc w:val="center"/>
              <w:rPr>
                <w:rFonts w:eastAsia="SimSun"/>
                <w:sz w:val="20"/>
                <w:szCs w:val="22"/>
                <w:lang w:val="en-US" w:eastAsia="zh-CN"/>
              </w:rPr>
            </w:pPr>
            <w:r w:rsidRPr="00F16B35">
              <w:rPr>
                <w:rFonts w:eastAsia="SimSun"/>
                <w:sz w:val="20"/>
                <w:szCs w:val="22"/>
                <w:lang w:val="en-US" w:eastAsia="zh-CN"/>
              </w:rPr>
              <w:t>2.13</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6F623BE" w14:textId="77777777" w:rsidR="000D2BD0" w:rsidRPr="00F16B35" w:rsidRDefault="000D2BD0" w:rsidP="000D2BD0">
            <w:pPr>
              <w:jc w:val="center"/>
              <w:rPr>
                <w:rFonts w:eastAsia="SimSun"/>
                <w:sz w:val="20"/>
                <w:szCs w:val="22"/>
                <w:lang w:val="en-US" w:eastAsia="zh-CN"/>
              </w:rPr>
            </w:pPr>
            <w:r w:rsidRPr="00F16B35">
              <w:rPr>
                <w:rFonts w:eastAsia="SimSun"/>
                <w:sz w:val="20"/>
                <w:szCs w:val="22"/>
                <w:lang w:val="en-US" w:eastAsia="zh-CN"/>
              </w:rPr>
              <w:t>2.20</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BC60E22" w14:textId="77777777" w:rsidR="000D2BD0" w:rsidRPr="00F16B35" w:rsidRDefault="000D2BD0" w:rsidP="000D2BD0">
            <w:pPr>
              <w:jc w:val="center"/>
              <w:rPr>
                <w:rFonts w:eastAsia="SimSun"/>
                <w:sz w:val="20"/>
                <w:szCs w:val="22"/>
                <w:lang w:val="en-US" w:eastAsia="zh-CN"/>
              </w:rPr>
            </w:pPr>
            <w:r w:rsidRPr="00F16B35">
              <w:rPr>
                <w:rFonts w:eastAsia="SimSun"/>
                <w:sz w:val="20"/>
                <w:szCs w:val="22"/>
                <w:lang w:val="en-US" w:eastAsia="zh-CN"/>
              </w:rPr>
              <w:t>2.27</w:t>
            </w:r>
          </w:p>
        </w:tc>
      </w:tr>
    </w:tbl>
    <w:p w14:paraId="7E5CCCA2" w14:textId="77777777" w:rsidR="001E2775" w:rsidRPr="00F16B35" w:rsidRDefault="001E2775" w:rsidP="001E2775">
      <w:pPr>
        <w:rPr>
          <w:rFonts w:eastAsia="SimSun"/>
          <w:b/>
          <w:sz w:val="22"/>
          <w:szCs w:val="22"/>
          <w:u w:val="single"/>
          <w:lang w:val="en-US" w:eastAsia="zh-CN"/>
        </w:rPr>
      </w:pPr>
    </w:p>
    <w:p w14:paraId="74EE40CD" w14:textId="742BDD0F" w:rsidR="001E2775" w:rsidRPr="00F16B35" w:rsidRDefault="001E2775" w:rsidP="00F16B35">
      <w:pPr>
        <w:pStyle w:val="afe"/>
        <w:numPr>
          <w:ilvl w:val="0"/>
          <w:numId w:val="7"/>
        </w:numPr>
        <w:spacing w:afterLines="50" w:after="120"/>
        <w:ind w:leftChars="0"/>
        <w:jc w:val="both"/>
        <w:rPr>
          <w:rFonts w:eastAsia="SimSun" w:hint="eastAsia"/>
          <w:b/>
          <w:sz w:val="22"/>
          <w:u w:val="single"/>
          <w:lang w:val="en-US" w:eastAsia="zh-CN"/>
        </w:rPr>
      </w:pPr>
      <w:r w:rsidRPr="00F16B35">
        <w:rPr>
          <w:rFonts w:eastAsia="SimSun" w:hint="eastAsia"/>
          <w:b/>
          <w:sz w:val="22"/>
          <w:u w:val="single"/>
          <w:lang w:val="en-US" w:eastAsia="zh-CN"/>
        </w:rPr>
        <w:t>S</w:t>
      </w:r>
      <w:r w:rsidRPr="00F16B35">
        <w:rPr>
          <w:rFonts w:eastAsia="SimSun"/>
          <w:b/>
          <w:sz w:val="22"/>
          <w:u w:val="single"/>
          <w:lang w:val="en-US" w:eastAsia="zh-CN"/>
        </w:rPr>
        <w:t>R-based UL transmission timeline</w:t>
      </w:r>
    </w:p>
    <w:p w14:paraId="5F5FB3B8" w14:textId="7338E6EA" w:rsidR="00E04683" w:rsidRPr="00F16B35" w:rsidRDefault="00E04683" w:rsidP="00085C30">
      <w:pPr>
        <w:jc w:val="center"/>
        <w:rPr>
          <w:sz w:val="22"/>
          <w:szCs w:val="22"/>
        </w:rPr>
      </w:pPr>
      <w:r w:rsidRPr="00F16B35">
        <w:rPr>
          <w:rFonts w:eastAsia="SimSun" w:hint="eastAsia"/>
          <w:sz w:val="22"/>
          <w:szCs w:val="22"/>
          <w:lang w:val="en-US" w:eastAsia="zh-CN"/>
        </w:rPr>
        <w:t>T</w:t>
      </w:r>
      <w:r w:rsidR="00FF520F" w:rsidRPr="00F16B35">
        <w:rPr>
          <w:rFonts w:eastAsia="SimSun"/>
          <w:sz w:val="22"/>
          <w:szCs w:val="22"/>
          <w:lang w:val="en-US" w:eastAsia="zh-CN"/>
        </w:rPr>
        <w:t>able II</w:t>
      </w:r>
      <w:r w:rsidR="001E2775" w:rsidRPr="00F16B35">
        <w:rPr>
          <w:rFonts w:eastAsia="SimSun"/>
          <w:sz w:val="22"/>
          <w:szCs w:val="22"/>
          <w:lang w:val="en-US" w:eastAsia="zh-CN"/>
        </w:rPr>
        <w:t>I</w:t>
      </w:r>
      <w:r w:rsidRPr="00F16B35">
        <w:rPr>
          <w:rFonts w:eastAsia="SimSun"/>
          <w:sz w:val="22"/>
          <w:szCs w:val="22"/>
          <w:lang w:val="en-US" w:eastAsia="zh-CN"/>
        </w:rPr>
        <w:t xml:space="preserve">. </w:t>
      </w:r>
      <w:proofErr w:type="gramStart"/>
      <w:r w:rsidR="00C073D1" w:rsidRPr="00F16B35">
        <w:rPr>
          <w:rFonts w:eastAsia="SimSun" w:hint="eastAsia"/>
          <w:sz w:val="22"/>
          <w:szCs w:val="22"/>
          <w:lang w:val="en-US" w:eastAsia="zh-CN"/>
        </w:rPr>
        <w:t>The</w:t>
      </w:r>
      <w:r w:rsidR="00C073D1" w:rsidRPr="00F16B35">
        <w:rPr>
          <w:rFonts w:eastAsia="SimSun"/>
          <w:sz w:val="22"/>
          <w:szCs w:val="22"/>
          <w:lang w:val="en-US" w:eastAsia="zh-CN"/>
        </w:rPr>
        <w:t xml:space="preserve"> </w:t>
      </w:r>
      <w:r w:rsidR="00C073D1" w:rsidRPr="00F16B35">
        <w:rPr>
          <w:sz w:val="22"/>
          <w:szCs w:val="22"/>
        </w:rPr>
        <w:t>worst-case latency for completing a single-shot SR-based PUSCH transmission under NR Rel. 15 N1/N2 capabilities</w:t>
      </w:r>
      <w:r w:rsidR="00864267" w:rsidRPr="00F16B35">
        <w:rPr>
          <w:sz w:val="22"/>
          <w:szCs w:val="22"/>
        </w:rPr>
        <w:t>.</w:t>
      </w:r>
      <w:proofErr w:type="gramEnd"/>
    </w:p>
    <w:tbl>
      <w:tblPr>
        <w:tblW w:w="9930" w:type="dxa"/>
        <w:tblCellMar>
          <w:left w:w="0" w:type="dxa"/>
          <w:right w:w="0" w:type="dxa"/>
        </w:tblCellMar>
        <w:tblLook w:val="0600" w:firstRow="0" w:lastRow="0" w:firstColumn="0" w:lastColumn="0" w:noHBand="1" w:noVBand="1"/>
      </w:tblPr>
      <w:tblGrid>
        <w:gridCol w:w="3668"/>
        <w:gridCol w:w="1043"/>
        <w:gridCol w:w="1043"/>
        <w:gridCol w:w="1045"/>
        <w:gridCol w:w="1043"/>
        <w:gridCol w:w="1043"/>
        <w:gridCol w:w="1045"/>
      </w:tblGrid>
      <w:tr w:rsidR="007A2F25" w:rsidRPr="00F16B35" w14:paraId="58B2309A" w14:textId="77777777" w:rsidTr="006A5A8F">
        <w:trPr>
          <w:trHeight w:val="372"/>
        </w:trPr>
        <w:tc>
          <w:tcPr>
            <w:tcW w:w="3668" w:type="dxa"/>
            <w:vMerge w:val="restart"/>
            <w:tcBorders>
              <w:top w:val="single" w:sz="8" w:space="0" w:color="000000"/>
              <w:left w:val="single" w:sz="8" w:space="0" w:color="000000"/>
              <w:right w:val="single" w:sz="8" w:space="0" w:color="000000"/>
            </w:tcBorders>
            <w:shd w:val="clear" w:color="auto" w:fill="auto"/>
            <w:tcMar>
              <w:top w:w="8" w:type="dxa"/>
              <w:left w:w="8" w:type="dxa"/>
              <w:bottom w:w="0" w:type="dxa"/>
              <w:right w:w="8" w:type="dxa"/>
            </w:tcMar>
            <w:vAlign w:val="center"/>
          </w:tcPr>
          <w:p w14:paraId="377AD637" w14:textId="7BA2C235" w:rsidR="007A2F25" w:rsidRPr="00F16B35" w:rsidRDefault="007A2F25" w:rsidP="00864267">
            <w:pPr>
              <w:jc w:val="center"/>
              <w:rPr>
                <w:rFonts w:eastAsia="SimSun"/>
                <w:b/>
                <w:sz w:val="20"/>
                <w:lang w:val="en-US" w:eastAsia="zh-CN"/>
              </w:rPr>
            </w:pPr>
            <w:r w:rsidRPr="00F16B35">
              <w:rPr>
                <w:rFonts w:eastAsia="SimSun"/>
                <w:b/>
                <w:sz w:val="20"/>
                <w:lang w:val="en-US" w:eastAsia="zh-CN"/>
              </w:rPr>
              <w:t>Component</w:t>
            </w:r>
          </w:p>
        </w:tc>
        <w:tc>
          <w:tcPr>
            <w:tcW w:w="6262" w:type="dxa"/>
            <w:gridSpan w:val="6"/>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tcPr>
          <w:p w14:paraId="7D1CE60B" w14:textId="56392111" w:rsidR="007A2F25" w:rsidRPr="00F16B35" w:rsidRDefault="007A2F25" w:rsidP="00864267">
            <w:pPr>
              <w:jc w:val="center"/>
              <w:rPr>
                <w:rFonts w:eastAsia="SimSun"/>
                <w:b/>
                <w:bCs/>
                <w:sz w:val="20"/>
                <w:lang w:val="en-US" w:eastAsia="zh-CN"/>
              </w:rPr>
            </w:pPr>
            <w:r w:rsidRPr="00F16B35">
              <w:rPr>
                <w:rFonts w:eastAsia="SimSun" w:hint="eastAsia"/>
                <w:b/>
                <w:bCs/>
                <w:sz w:val="20"/>
                <w:lang w:val="en-US" w:eastAsia="zh-CN"/>
              </w:rPr>
              <w:t>V</w:t>
            </w:r>
            <w:r w:rsidRPr="00F16B35">
              <w:rPr>
                <w:rFonts w:eastAsia="SimSun"/>
                <w:b/>
                <w:bCs/>
                <w:sz w:val="20"/>
                <w:lang w:val="en-US" w:eastAsia="zh-CN"/>
              </w:rPr>
              <w:t>alues</w:t>
            </w:r>
          </w:p>
        </w:tc>
      </w:tr>
      <w:tr w:rsidR="007A2F25" w:rsidRPr="00F16B35" w14:paraId="35D02040" w14:textId="77777777" w:rsidTr="006A5A8F">
        <w:trPr>
          <w:trHeight w:val="372"/>
        </w:trPr>
        <w:tc>
          <w:tcPr>
            <w:tcW w:w="3668" w:type="dxa"/>
            <w:vMerge/>
            <w:tcBorders>
              <w:left w:val="single" w:sz="8" w:space="0" w:color="000000"/>
              <w:right w:val="single" w:sz="8" w:space="0" w:color="000000"/>
            </w:tcBorders>
            <w:shd w:val="clear" w:color="auto" w:fill="auto"/>
            <w:tcMar>
              <w:top w:w="8" w:type="dxa"/>
              <w:left w:w="8" w:type="dxa"/>
              <w:bottom w:w="0" w:type="dxa"/>
              <w:right w:w="8" w:type="dxa"/>
            </w:tcMar>
            <w:vAlign w:val="center"/>
            <w:hideMark/>
          </w:tcPr>
          <w:p w14:paraId="584E28BD" w14:textId="19643A87" w:rsidR="007A2F25" w:rsidRPr="00F16B35" w:rsidRDefault="007A2F25" w:rsidP="00864267">
            <w:pPr>
              <w:jc w:val="center"/>
              <w:rPr>
                <w:rFonts w:eastAsia="SimSun"/>
                <w:sz w:val="20"/>
                <w:lang w:val="en-US" w:eastAsia="zh-CN"/>
              </w:rPr>
            </w:pPr>
          </w:p>
        </w:tc>
        <w:tc>
          <w:tcPr>
            <w:tcW w:w="3131" w:type="dxa"/>
            <w:gridSpan w:val="3"/>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8FAC7B8" w14:textId="77777777" w:rsidR="007A2F25" w:rsidRPr="00F16B35" w:rsidRDefault="007A2F25" w:rsidP="00864267">
            <w:pPr>
              <w:jc w:val="center"/>
              <w:rPr>
                <w:rFonts w:eastAsia="SimSun"/>
                <w:sz w:val="20"/>
                <w:lang w:val="en-US" w:eastAsia="zh-CN"/>
              </w:rPr>
            </w:pPr>
            <w:r w:rsidRPr="00F16B35">
              <w:rPr>
                <w:rFonts w:eastAsia="SimSun"/>
                <w:b/>
                <w:bCs/>
                <w:sz w:val="20"/>
                <w:lang w:val="en-US" w:eastAsia="zh-CN"/>
              </w:rPr>
              <w:t>120kHz</w:t>
            </w:r>
          </w:p>
        </w:tc>
        <w:tc>
          <w:tcPr>
            <w:tcW w:w="3131" w:type="dxa"/>
            <w:gridSpan w:val="3"/>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5BAAEC9" w14:textId="77777777" w:rsidR="007A2F25" w:rsidRPr="00F16B35" w:rsidRDefault="007A2F25" w:rsidP="00864267">
            <w:pPr>
              <w:jc w:val="center"/>
              <w:rPr>
                <w:rFonts w:eastAsia="SimSun"/>
                <w:sz w:val="20"/>
                <w:lang w:val="en-US" w:eastAsia="zh-CN"/>
              </w:rPr>
            </w:pPr>
            <w:r w:rsidRPr="00F16B35">
              <w:rPr>
                <w:rFonts w:eastAsia="SimSun"/>
                <w:b/>
                <w:bCs/>
                <w:sz w:val="20"/>
                <w:lang w:val="en-US" w:eastAsia="zh-CN"/>
              </w:rPr>
              <w:t>30kHz</w:t>
            </w:r>
          </w:p>
        </w:tc>
      </w:tr>
      <w:tr w:rsidR="007A2F25" w:rsidRPr="00F16B35" w14:paraId="344DD4A3" w14:textId="77777777" w:rsidTr="000D2BD0">
        <w:trPr>
          <w:trHeight w:val="401"/>
        </w:trPr>
        <w:tc>
          <w:tcPr>
            <w:tcW w:w="3668" w:type="dxa"/>
            <w:vMerge/>
            <w:tcBorders>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C71F8D1" w14:textId="50969D75" w:rsidR="007A2F25" w:rsidRPr="00F16B35" w:rsidRDefault="007A2F25" w:rsidP="00864267">
            <w:pPr>
              <w:jc w:val="center"/>
              <w:rPr>
                <w:rFonts w:eastAsia="SimSun"/>
                <w:sz w:val="20"/>
                <w:lang w:val="en-US" w:eastAsia="zh-CN"/>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40CEE5B" w14:textId="77777777" w:rsidR="007A2F25" w:rsidRPr="00F16B35" w:rsidRDefault="007A2F25" w:rsidP="00864267">
            <w:pPr>
              <w:jc w:val="center"/>
              <w:rPr>
                <w:rFonts w:eastAsia="SimSun"/>
                <w:sz w:val="20"/>
                <w:lang w:val="en-US" w:eastAsia="zh-CN"/>
              </w:rPr>
            </w:pPr>
            <w:r w:rsidRPr="00F16B35">
              <w:rPr>
                <w:rFonts w:eastAsia="SimSun"/>
                <w:sz w:val="20"/>
                <w:lang w:val="en-US" w:eastAsia="zh-CN"/>
              </w:rPr>
              <w:t>2-OS</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F21075B" w14:textId="77777777" w:rsidR="007A2F25" w:rsidRPr="00F16B35" w:rsidRDefault="007A2F25" w:rsidP="00864267">
            <w:pPr>
              <w:jc w:val="center"/>
              <w:rPr>
                <w:rFonts w:eastAsia="SimSun"/>
                <w:sz w:val="20"/>
                <w:lang w:val="en-US" w:eastAsia="zh-CN"/>
              </w:rPr>
            </w:pPr>
            <w:r w:rsidRPr="00F16B35">
              <w:rPr>
                <w:rFonts w:eastAsia="SimSun"/>
                <w:sz w:val="20"/>
                <w:lang w:val="en-US" w:eastAsia="zh-CN"/>
              </w:rPr>
              <w:t>4-OS</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123EFEC" w14:textId="77777777" w:rsidR="007A2F25" w:rsidRPr="00F16B35" w:rsidRDefault="007A2F25" w:rsidP="00864267">
            <w:pPr>
              <w:jc w:val="center"/>
              <w:rPr>
                <w:rFonts w:eastAsia="SimSun"/>
                <w:sz w:val="20"/>
                <w:lang w:val="en-US" w:eastAsia="zh-CN"/>
              </w:rPr>
            </w:pPr>
            <w:r w:rsidRPr="00F16B35">
              <w:rPr>
                <w:rFonts w:eastAsia="SimSun"/>
                <w:sz w:val="20"/>
                <w:lang w:val="en-US" w:eastAsia="zh-CN"/>
              </w:rPr>
              <w:t>7-OS</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F893172" w14:textId="77777777" w:rsidR="007A2F25" w:rsidRPr="00F16B35" w:rsidRDefault="007A2F25" w:rsidP="00864267">
            <w:pPr>
              <w:jc w:val="center"/>
              <w:rPr>
                <w:rFonts w:eastAsia="SimSun"/>
                <w:sz w:val="20"/>
                <w:lang w:val="en-US" w:eastAsia="zh-CN"/>
              </w:rPr>
            </w:pPr>
            <w:r w:rsidRPr="00F16B35">
              <w:rPr>
                <w:rFonts w:eastAsia="SimSun"/>
                <w:sz w:val="20"/>
                <w:lang w:val="en-US" w:eastAsia="zh-CN"/>
              </w:rPr>
              <w:t>2-OS</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D3AD248" w14:textId="77777777" w:rsidR="007A2F25" w:rsidRPr="00F16B35" w:rsidRDefault="007A2F25" w:rsidP="00864267">
            <w:pPr>
              <w:jc w:val="center"/>
              <w:rPr>
                <w:rFonts w:eastAsia="SimSun"/>
                <w:sz w:val="20"/>
                <w:lang w:val="en-US" w:eastAsia="zh-CN"/>
              </w:rPr>
            </w:pPr>
            <w:r w:rsidRPr="00F16B35">
              <w:rPr>
                <w:rFonts w:eastAsia="SimSun"/>
                <w:sz w:val="20"/>
                <w:lang w:val="en-US" w:eastAsia="zh-CN"/>
              </w:rPr>
              <w:t>4-OS</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4A1F556" w14:textId="77777777" w:rsidR="007A2F25" w:rsidRPr="00F16B35" w:rsidRDefault="007A2F25" w:rsidP="00864267">
            <w:pPr>
              <w:jc w:val="center"/>
              <w:rPr>
                <w:rFonts w:eastAsia="SimSun"/>
                <w:sz w:val="20"/>
                <w:lang w:val="en-US" w:eastAsia="zh-CN"/>
              </w:rPr>
            </w:pPr>
            <w:r w:rsidRPr="00F16B35">
              <w:rPr>
                <w:rFonts w:eastAsia="SimSun"/>
                <w:sz w:val="20"/>
                <w:lang w:val="en-US" w:eastAsia="zh-CN"/>
              </w:rPr>
              <w:t>7-OS</w:t>
            </w:r>
          </w:p>
        </w:tc>
      </w:tr>
      <w:tr w:rsidR="00864267" w:rsidRPr="00F16B35" w14:paraId="12CBD74D" w14:textId="77777777" w:rsidTr="000D2BD0">
        <w:trPr>
          <w:trHeight w:val="547"/>
        </w:trPr>
        <w:tc>
          <w:tcPr>
            <w:tcW w:w="366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8E33660" w14:textId="77777777" w:rsidR="00864267" w:rsidRPr="00F16B35" w:rsidRDefault="00864267" w:rsidP="006A5A8F">
            <w:pPr>
              <w:jc w:val="both"/>
              <w:rPr>
                <w:rFonts w:eastAsia="SimSun"/>
                <w:sz w:val="20"/>
                <w:lang w:val="en-US" w:eastAsia="zh-CN"/>
              </w:rPr>
            </w:pPr>
            <w:r w:rsidRPr="00F16B35">
              <w:rPr>
                <w:rFonts w:eastAsia="SimSun"/>
                <w:sz w:val="20"/>
                <w:lang w:val="en-US" w:eastAsia="zh-CN"/>
              </w:rPr>
              <w:t>Alignment delay (UL)</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03BA70C"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27</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B842AE9"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27</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86F054A"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27</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AE791FB"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13</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0D838C7"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13</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2070807"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13</w:t>
            </w:r>
          </w:p>
        </w:tc>
      </w:tr>
      <w:tr w:rsidR="00864267" w:rsidRPr="00F16B35" w14:paraId="1FE7EFB7" w14:textId="77777777" w:rsidTr="000D2BD0">
        <w:trPr>
          <w:trHeight w:val="372"/>
        </w:trPr>
        <w:tc>
          <w:tcPr>
            <w:tcW w:w="366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10F6809" w14:textId="77777777" w:rsidR="00864267" w:rsidRPr="00F16B35" w:rsidRDefault="00864267" w:rsidP="006A5A8F">
            <w:pPr>
              <w:jc w:val="both"/>
              <w:rPr>
                <w:rFonts w:eastAsia="SimSun"/>
                <w:sz w:val="20"/>
                <w:lang w:val="en-US" w:eastAsia="zh-CN"/>
              </w:rPr>
            </w:pPr>
            <w:r w:rsidRPr="00F16B35">
              <w:rPr>
                <w:rFonts w:eastAsia="SimSun"/>
                <w:sz w:val="20"/>
                <w:lang w:val="en-US" w:eastAsia="zh-CN"/>
              </w:rPr>
              <w:t>SR duration</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530EF6E"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15DF806"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D00C656"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6CB3B9B"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DBA6BD8"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3C822B3"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w:t>
            </w:r>
          </w:p>
        </w:tc>
      </w:tr>
      <w:tr w:rsidR="00864267" w:rsidRPr="00F16B35" w14:paraId="262E26BD" w14:textId="77777777" w:rsidTr="000D2BD0">
        <w:trPr>
          <w:trHeight w:val="372"/>
        </w:trPr>
        <w:tc>
          <w:tcPr>
            <w:tcW w:w="366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FE40C49" w14:textId="77777777" w:rsidR="00864267" w:rsidRPr="00F16B35" w:rsidRDefault="00864267" w:rsidP="006A5A8F">
            <w:pPr>
              <w:jc w:val="both"/>
              <w:rPr>
                <w:rFonts w:eastAsia="SimSun"/>
                <w:sz w:val="20"/>
                <w:lang w:val="en-US" w:eastAsia="zh-CN"/>
              </w:rPr>
            </w:pPr>
            <w:proofErr w:type="spellStart"/>
            <w:r w:rsidRPr="00F16B35">
              <w:rPr>
                <w:rFonts w:eastAsia="SimSun"/>
                <w:sz w:val="20"/>
                <w:lang w:val="en-US" w:eastAsia="zh-CN"/>
              </w:rPr>
              <w:t>gNB’s</w:t>
            </w:r>
            <w:proofErr w:type="spellEnd"/>
            <w:r w:rsidRPr="00F16B35">
              <w:rPr>
                <w:rFonts w:eastAsia="SimSun"/>
                <w:sz w:val="20"/>
                <w:lang w:val="en-US" w:eastAsia="zh-CN"/>
              </w:rPr>
              <w:t xml:space="preserve"> processing time for SR</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0EFFF48"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20</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22146EC"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20</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1AA966F"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20</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52B8660"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4.5</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1CF0684"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4.5</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E39B053"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4.5</w:t>
            </w:r>
          </w:p>
        </w:tc>
      </w:tr>
      <w:tr w:rsidR="00864267" w:rsidRPr="00F16B35" w14:paraId="07FD93BF" w14:textId="77777777" w:rsidTr="000D2BD0">
        <w:trPr>
          <w:trHeight w:val="547"/>
        </w:trPr>
        <w:tc>
          <w:tcPr>
            <w:tcW w:w="366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390D82E" w14:textId="77777777" w:rsidR="00864267" w:rsidRPr="00F16B35" w:rsidRDefault="00864267" w:rsidP="006A5A8F">
            <w:pPr>
              <w:jc w:val="both"/>
              <w:rPr>
                <w:rFonts w:eastAsia="SimSun"/>
                <w:sz w:val="20"/>
                <w:lang w:val="en-US" w:eastAsia="zh-CN"/>
              </w:rPr>
            </w:pPr>
            <w:r w:rsidRPr="00F16B35">
              <w:rPr>
                <w:rFonts w:eastAsia="SimSun"/>
                <w:sz w:val="20"/>
                <w:lang w:val="en-US" w:eastAsia="zh-CN"/>
              </w:rPr>
              <w:t>Alignment delay (DL)</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7204974"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9</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CAEA34F"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9</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2BBE211"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9</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5300836"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10.5</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EB7B27E"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10.5</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847726E"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10.5</w:t>
            </w:r>
          </w:p>
        </w:tc>
      </w:tr>
      <w:tr w:rsidR="00864267" w:rsidRPr="00F16B35" w14:paraId="638E1D4E" w14:textId="77777777" w:rsidTr="000D2BD0">
        <w:trPr>
          <w:trHeight w:val="372"/>
        </w:trPr>
        <w:tc>
          <w:tcPr>
            <w:tcW w:w="366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619B931" w14:textId="77777777" w:rsidR="00864267" w:rsidRPr="00F16B35" w:rsidRDefault="00864267" w:rsidP="006A5A8F">
            <w:pPr>
              <w:jc w:val="both"/>
              <w:rPr>
                <w:rFonts w:eastAsia="SimSun"/>
                <w:sz w:val="20"/>
                <w:lang w:val="en-US" w:eastAsia="zh-CN"/>
              </w:rPr>
            </w:pPr>
            <w:r w:rsidRPr="00F16B35">
              <w:rPr>
                <w:rFonts w:eastAsia="SimSun"/>
                <w:sz w:val="20"/>
                <w:lang w:val="en-US" w:eastAsia="zh-CN"/>
              </w:rPr>
              <w:t>PDCCH duration (UL grant)</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AA8EB60"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D5AB318"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B9564CE"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36FFD71"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A5A8B3B"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E9C0C3C"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w:t>
            </w:r>
          </w:p>
        </w:tc>
      </w:tr>
      <w:tr w:rsidR="00864267" w:rsidRPr="00F16B35" w14:paraId="38FF75BC" w14:textId="77777777" w:rsidTr="000D2BD0">
        <w:trPr>
          <w:trHeight w:val="736"/>
        </w:trPr>
        <w:tc>
          <w:tcPr>
            <w:tcW w:w="366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E072C6D" w14:textId="77777777" w:rsidR="00864267" w:rsidRPr="00F16B35" w:rsidRDefault="00864267" w:rsidP="006A5A8F">
            <w:pPr>
              <w:jc w:val="both"/>
              <w:rPr>
                <w:rFonts w:eastAsia="SimSun"/>
                <w:sz w:val="20"/>
                <w:lang w:val="en-US" w:eastAsia="zh-CN"/>
              </w:rPr>
            </w:pPr>
            <w:r w:rsidRPr="00F16B35">
              <w:rPr>
                <w:rFonts w:eastAsia="SimSun"/>
                <w:sz w:val="20"/>
                <w:lang w:val="en-US" w:eastAsia="zh-CN"/>
              </w:rPr>
              <w:t>UE preparation time for initial transmission</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CCF395C"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36</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4D857CF"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36</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AAD94CA"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36</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2CA6BB0"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5.5</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A92462F"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5.5</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89B4DAB"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5.5</w:t>
            </w:r>
          </w:p>
        </w:tc>
      </w:tr>
      <w:tr w:rsidR="00864267" w:rsidRPr="00F16B35" w14:paraId="7E04D0F5" w14:textId="77777777" w:rsidTr="000D2BD0">
        <w:trPr>
          <w:trHeight w:val="372"/>
        </w:trPr>
        <w:tc>
          <w:tcPr>
            <w:tcW w:w="366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B547441" w14:textId="3C06A772" w:rsidR="00864267" w:rsidRPr="00F16B35" w:rsidRDefault="009F3C65" w:rsidP="006A5A8F">
            <w:pPr>
              <w:jc w:val="both"/>
              <w:rPr>
                <w:rFonts w:eastAsia="SimSun"/>
                <w:sz w:val="20"/>
                <w:lang w:val="en-US" w:eastAsia="zh-CN"/>
              </w:rPr>
            </w:pPr>
            <w:r w:rsidRPr="00F16B35">
              <w:rPr>
                <w:rFonts w:eastAsia="SimSun"/>
                <w:sz w:val="20"/>
                <w:lang w:val="en-US" w:eastAsia="zh-CN"/>
              </w:rPr>
              <w:t>Alignment delay (UL)</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7C441E8"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0</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F214430"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0</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A41B649"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5</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5A283BE"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5.5</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6A4D7A8"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7.5</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CF21462"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7.5</w:t>
            </w:r>
          </w:p>
        </w:tc>
      </w:tr>
      <w:tr w:rsidR="00864267" w:rsidRPr="00F16B35" w14:paraId="28800E46" w14:textId="77777777" w:rsidTr="000D2BD0">
        <w:trPr>
          <w:trHeight w:val="372"/>
        </w:trPr>
        <w:tc>
          <w:tcPr>
            <w:tcW w:w="366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9D153A6" w14:textId="77777777" w:rsidR="00864267" w:rsidRPr="00F16B35" w:rsidRDefault="00864267" w:rsidP="006A5A8F">
            <w:pPr>
              <w:jc w:val="both"/>
              <w:rPr>
                <w:rFonts w:eastAsia="SimSun"/>
                <w:sz w:val="20"/>
                <w:lang w:val="en-US" w:eastAsia="zh-CN"/>
              </w:rPr>
            </w:pPr>
            <w:r w:rsidRPr="00F16B35">
              <w:rPr>
                <w:rFonts w:eastAsia="SimSun"/>
                <w:sz w:val="20"/>
                <w:lang w:val="en-US" w:eastAsia="zh-CN"/>
              </w:rPr>
              <w:t>PUSCH duration</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7EE2035"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2</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5567330"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4</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08DBB6D"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7</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D81E8F9"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2</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BD34125"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4</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276F420"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7</w:t>
            </w:r>
          </w:p>
        </w:tc>
      </w:tr>
      <w:tr w:rsidR="00864267" w:rsidRPr="00F16B35" w14:paraId="1BDEB49F" w14:textId="77777777" w:rsidTr="000D2BD0">
        <w:trPr>
          <w:trHeight w:val="728"/>
        </w:trPr>
        <w:tc>
          <w:tcPr>
            <w:tcW w:w="366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3B05212" w14:textId="14D5E877" w:rsidR="00864267" w:rsidRPr="00F16B35" w:rsidRDefault="00864267" w:rsidP="006A5A8F">
            <w:pPr>
              <w:jc w:val="both"/>
              <w:rPr>
                <w:rFonts w:eastAsia="SimSun"/>
                <w:sz w:val="20"/>
                <w:lang w:val="en-US" w:eastAsia="zh-CN"/>
              </w:rPr>
            </w:pPr>
            <w:proofErr w:type="spellStart"/>
            <w:r w:rsidRPr="00F16B35">
              <w:rPr>
                <w:rFonts w:eastAsia="SimSun"/>
                <w:sz w:val="20"/>
                <w:lang w:val="en-US" w:eastAsia="zh-CN"/>
              </w:rPr>
              <w:t>gNB’s</w:t>
            </w:r>
            <w:proofErr w:type="spellEnd"/>
            <w:r w:rsidRPr="00F16B35">
              <w:rPr>
                <w:rFonts w:eastAsia="SimSun"/>
                <w:sz w:val="20"/>
                <w:lang w:val="en-US" w:eastAsia="zh-CN"/>
              </w:rPr>
              <w:t xml:space="preserve"> decoding time for the last PUSCH</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11B9B09"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18</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B1788C7"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18</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0E71255"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18</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DE48832"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4.45</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349AB7A"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4.45</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C441B79" w14:textId="77777777" w:rsidR="00864267" w:rsidRPr="00F16B35" w:rsidRDefault="00864267" w:rsidP="00864267">
            <w:pPr>
              <w:jc w:val="center"/>
              <w:rPr>
                <w:rFonts w:eastAsia="SimSun"/>
                <w:sz w:val="20"/>
                <w:lang w:val="en-US" w:eastAsia="zh-CN"/>
              </w:rPr>
            </w:pPr>
            <w:r w:rsidRPr="00F16B35">
              <w:rPr>
                <w:rFonts w:eastAsia="SimSun"/>
                <w:sz w:val="20"/>
                <w:lang w:val="en-US" w:eastAsia="zh-CN"/>
              </w:rPr>
              <w:t>4.45</w:t>
            </w:r>
          </w:p>
        </w:tc>
      </w:tr>
      <w:tr w:rsidR="000D2BD0" w:rsidRPr="00F16B35" w14:paraId="2AF028CC" w14:textId="77777777" w:rsidTr="000D2BD0">
        <w:trPr>
          <w:trHeight w:val="364"/>
        </w:trPr>
        <w:tc>
          <w:tcPr>
            <w:tcW w:w="366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9C40310" w14:textId="1749DBC1" w:rsidR="000D2BD0" w:rsidRPr="00F16B35" w:rsidRDefault="000D2BD0" w:rsidP="000D2BD0">
            <w:pPr>
              <w:jc w:val="both"/>
              <w:rPr>
                <w:rFonts w:eastAsia="SimSun"/>
                <w:sz w:val="20"/>
                <w:lang w:val="en-US" w:eastAsia="zh-CN"/>
              </w:rPr>
            </w:pPr>
            <w:r w:rsidRPr="00F16B35">
              <w:rPr>
                <w:rFonts w:eastAsia="SimSun" w:hint="eastAsia"/>
                <w:sz w:val="20"/>
                <w:lang w:val="en-US" w:eastAsia="zh-CN"/>
              </w:rPr>
              <w:t>T</w:t>
            </w:r>
            <w:r w:rsidRPr="00F16B35">
              <w:rPr>
                <w:rFonts w:eastAsia="SimSun"/>
                <w:sz w:val="20"/>
                <w:lang w:val="en-US" w:eastAsia="zh-CN"/>
              </w:rPr>
              <w:t>otal [no. of symbols]</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44ED201" w14:textId="77777777" w:rsidR="000D2BD0" w:rsidRPr="00F16B35" w:rsidRDefault="000D2BD0" w:rsidP="000D2BD0">
            <w:pPr>
              <w:jc w:val="center"/>
              <w:rPr>
                <w:rFonts w:eastAsia="SimSun"/>
                <w:sz w:val="20"/>
                <w:lang w:val="en-US" w:eastAsia="zh-CN"/>
              </w:rPr>
            </w:pPr>
            <w:r w:rsidRPr="00F16B35">
              <w:rPr>
                <w:rFonts w:eastAsia="SimSun"/>
                <w:sz w:val="20"/>
                <w:lang w:val="en-US" w:eastAsia="zh-CN"/>
              </w:rPr>
              <w:t>114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EDB1C59" w14:textId="77777777" w:rsidR="000D2BD0" w:rsidRPr="00F16B35" w:rsidRDefault="000D2BD0" w:rsidP="000D2BD0">
            <w:pPr>
              <w:jc w:val="center"/>
              <w:rPr>
                <w:rFonts w:eastAsia="SimSun"/>
                <w:sz w:val="20"/>
                <w:lang w:val="en-US" w:eastAsia="zh-CN"/>
              </w:rPr>
            </w:pPr>
            <w:r w:rsidRPr="00F16B35">
              <w:rPr>
                <w:rFonts w:eastAsia="SimSun"/>
                <w:sz w:val="20"/>
                <w:lang w:val="en-US" w:eastAsia="zh-CN"/>
              </w:rPr>
              <w:t>116</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6DB4DB6" w14:textId="77777777" w:rsidR="000D2BD0" w:rsidRPr="00F16B35" w:rsidRDefault="000D2BD0" w:rsidP="000D2BD0">
            <w:pPr>
              <w:jc w:val="center"/>
              <w:rPr>
                <w:rFonts w:eastAsia="SimSun"/>
                <w:sz w:val="20"/>
                <w:lang w:val="en-US" w:eastAsia="zh-CN"/>
              </w:rPr>
            </w:pPr>
            <w:r w:rsidRPr="00F16B35">
              <w:rPr>
                <w:rFonts w:eastAsia="SimSun"/>
                <w:sz w:val="20"/>
                <w:lang w:val="en-US" w:eastAsia="zh-CN"/>
              </w:rPr>
              <w:t>124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8DA9286" w14:textId="77777777" w:rsidR="000D2BD0" w:rsidRPr="00F16B35" w:rsidRDefault="000D2BD0" w:rsidP="000D2BD0">
            <w:pPr>
              <w:jc w:val="center"/>
              <w:rPr>
                <w:rFonts w:eastAsia="SimSun"/>
                <w:sz w:val="20"/>
                <w:lang w:val="en-US" w:eastAsia="zh-CN"/>
              </w:rPr>
            </w:pPr>
            <w:r w:rsidRPr="00F16B35">
              <w:rPr>
                <w:rFonts w:eastAsia="SimSun"/>
                <w:sz w:val="20"/>
                <w:lang w:val="en-US" w:eastAsia="zh-CN"/>
              </w:rPr>
              <w:t>47.45</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433F154" w14:textId="77777777" w:rsidR="000D2BD0" w:rsidRPr="00F16B35" w:rsidRDefault="000D2BD0" w:rsidP="000D2BD0">
            <w:pPr>
              <w:jc w:val="center"/>
              <w:rPr>
                <w:rFonts w:eastAsia="SimSun"/>
                <w:sz w:val="20"/>
                <w:lang w:val="en-US" w:eastAsia="zh-CN"/>
              </w:rPr>
            </w:pPr>
            <w:r w:rsidRPr="00F16B35">
              <w:rPr>
                <w:rFonts w:eastAsia="SimSun"/>
                <w:sz w:val="20"/>
                <w:lang w:val="en-US" w:eastAsia="zh-CN"/>
              </w:rPr>
              <w:t>51.45</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7BDE467" w14:textId="77777777" w:rsidR="000D2BD0" w:rsidRPr="00F16B35" w:rsidRDefault="000D2BD0" w:rsidP="000D2BD0">
            <w:pPr>
              <w:jc w:val="center"/>
              <w:rPr>
                <w:rFonts w:eastAsia="SimSun"/>
                <w:sz w:val="20"/>
                <w:lang w:val="en-US" w:eastAsia="zh-CN"/>
              </w:rPr>
            </w:pPr>
            <w:r w:rsidRPr="00F16B35">
              <w:rPr>
                <w:rFonts w:eastAsia="SimSun"/>
                <w:sz w:val="20"/>
                <w:lang w:val="en-US" w:eastAsia="zh-CN"/>
              </w:rPr>
              <w:t>54.45</w:t>
            </w:r>
          </w:p>
        </w:tc>
      </w:tr>
      <w:tr w:rsidR="000D2BD0" w:rsidRPr="00F16B35" w14:paraId="4F5EBEC2" w14:textId="77777777" w:rsidTr="000D2BD0">
        <w:trPr>
          <w:trHeight w:val="364"/>
        </w:trPr>
        <w:tc>
          <w:tcPr>
            <w:tcW w:w="366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A59EABB" w14:textId="07802EAB" w:rsidR="000D2BD0" w:rsidRPr="00F16B35" w:rsidRDefault="000D2BD0" w:rsidP="000D2BD0">
            <w:pPr>
              <w:rPr>
                <w:rFonts w:eastAsia="SimSun"/>
                <w:sz w:val="20"/>
                <w:lang w:val="en-US" w:eastAsia="zh-CN"/>
              </w:rPr>
            </w:pPr>
            <w:r w:rsidRPr="00F16B35">
              <w:rPr>
                <w:rFonts w:eastAsia="SimSun" w:hint="eastAsia"/>
                <w:sz w:val="20"/>
                <w:lang w:val="en-US" w:eastAsia="zh-CN"/>
              </w:rPr>
              <w:t>T</w:t>
            </w:r>
            <w:r w:rsidRPr="00F16B35">
              <w:rPr>
                <w:rFonts w:eastAsia="SimSun"/>
                <w:sz w:val="20"/>
                <w:lang w:val="en-US" w:eastAsia="zh-CN"/>
              </w:rPr>
              <w:t>otal [</w:t>
            </w:r>
            <w:proofErr w:type="spellStart"/>
            <w:r w:rsidRPr="00F16B35">
              <w:rPr>
                <w:rFonts w:eastAsia="SimSun"/>
                <w:sz w:val="20"/>
                <w:lang w:val="en-US" w:eastAsia="zh-CN"/>
              </w:rPr>
              <w:t>ms</w:t>
            </w:r>
            <w:proofErr w:type="spellEnd"/>
            <w:r w:rsidRPr="00F16B35">
              <w:rPr>
                <w:rFonts w:eastAsia="SimSun"/>
                <w:sz w:val="20"/>
                <w:lang w:val="en-US" w:eastAsia="zh-CN"/>
              </w:rPr>
              <w:t>]</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5079D1D" w14:textId="77777777" w:rsidR="000D2BD0" w:rsidRPr="00F16B35" w:rsidRDefault="000D2BD0" w:rsidP="000D2BD0">
            <w:pPr>
              <w:jc w:val="center"/>
              <w:rPr>
                <w:rFonts w:eastAsia="SimSun"/>
                <w:sz w:val="20"/>
                <w:lang w:val="en-US" w:eastAsia="zh-CN"/>
              </w:rPr>
            </w:pPr>
            <w:r w:rsidRPr="00F16B35">
              <w:rPr>
                <w:rFonts w:eastAsia="SimSun"/>
                <w:sz w:val="20"/>
                <w:lang w:val="en-US" w:eastAsia="zh-CN"/>
              </w:rPr>
              <w:t>1.02</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0234E68" w14:textId="77777777" w:rsidR="000D2BD0" w:rsidRPr="00F16B35" w:rsidRDefault="000D2BD0" w:rsidP="000D2BD0">
            <w:pPr>
              <w:jc w:val="center"/>
              <w:rPr>
                <w:rFonts w:eastAsia="SimSun"/>
                <w:sz w:val="20"/>
                <w:lang w:val="en-US" w:eastAsia="zh-CN"/>
              </w:rPr>
            </w:pPr>
            <w:r w:rsidRPr="00F16B35">
              <w:rPr>
                <w:rFonts w:eastAsia="SimSun"/>
                <w:sz w:val="20"/>
                <w:lang w:val="en-US" w:eastAsia="zh-CN"/>
              </w:rPr>
              <w:t>1.04</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583C2C6" w14:textId="77777777" w:rsidR="000D2BD0" w:rsidRPr="00F16B35" w:rsidRDefault="000D2BD0" w:rsidP="000D2BD0">
            <w:pPr>
              <w:jc w:val="center"/>
              <w:rPr>
                <w:rFonts w:eastAsia="SimSun"/>
                <w:sz w:val="20"/>
                <w:lang w:val="en-US" w:eastAsia="zh-CN"/>
              </w:rPr>
            </w:pPr>
            <w:r w:rsidRPr="00F16B35">
              <w:rPr>
                <w:rFonts w:eastAsia="SimSun"/>
                <w:sz w:val="20"/>
                <w:lang w:val="en-US" w:eastAsia="zh-CN"/>
              </w:rPr>
              <w:t>1.11</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15E61DE" w14:textId="77777777" w:rsidR="000D2BD0" w:rsidRPr="00F16B35" w:rsidRDefault="000D2BD0" w:rsidP="000D2BD0">
            <w:pPr>
              <w:jc w:val="center"/>
              <w:rPr>
                <w:rFonts w:eastAsia="SimSun"/>
                <w:sz w:val="20"/>
                <w:lang w:val="en-US" w:eastAsia="zh-CN"/>
              </w:rPr>
            </w:pPr>
            <w:r w:rsidRPr="00F16B35">
              <w:rPr>
                <w:rFonts w:eastAsia="SimSun"/>
                <w:sz w:val="20"/>
                <w:lang w:val="en-US" w:eastAsia="zh-CN"/>
              </w:rPr>
              <w:t>1.69</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CDD6800" w14:textId="77777777" w:rsidR="000D2BD0" w:rsidRPr="00F16B35" w:rsidRDefault="000D2BD0" w:rsidP="000D2BD0">
            <w:pPr>
              <w:jc w:val="center"/>
              <w:rPr>
                <w:rFonts w:eastAsia="SimSun"/>
                <w:sz w:val="20"/>
                <w:lang w:val="en-US" w:eastAsia="zh-CN"/>
              </w:rPr>
            </w:pPr>
            <w:r w:rsidRPr="00F16B35">
              <w:rPr>
                <w:rFonts w:eastAsia="SimSun"/>
                <w:sz w:val="20"/>
                <w:lang w:val="en-US" w:eastAsia="zh-CN"/>
              </w:rPr>
              <w:t>1.84</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4EBA67C" w14:textId="77777777" w:rsidR="000D2BD0" w:rsidRPr="00F16B35" w:rsidRDefault="000D2BD0" w:rsidP="000D2BD0">
            <w:pPr>
              <w:jc w:val="center"/>
              <w:rPr>
                <w:rFonts w:eastAsia="SimSun"/>
                <w:sz w:val="20"/>
                <w:lang w:val="en-US" w:eastAsia="zh-CN"/>
              </w:rPr>
            </w:pPr>
            <w:r w:rsidRPr="00F16B35">
              <w:rPr>
                <w:rFonts w:eastAsia="SimSun"/>
                <w:sz w:val="20"/>
                <w:lang w:val="en-US" w:eastAsia="zh-CN"/>
              </w:rPr>
              <w:t>1.94</w:t>
            </w:r>
          </w:p>
        </w:tc>
      </w:tr>
    </w:tbl>
    <w:p w14:paraId="38FE89FC" w14:textId="5A85183B" w:rsidR="00864267" w:rsidRPr="00F16B35" w:rsidRDefault="00864267" w:rsidP="00FB14DB">
      <w:pPr>
        <w:rPr>
          <w:rFonts w:eastAsia="SimSun"/>
          <w:sz w:val="20"/>
          <w:lang w:val="en-US" w:eastAsia="zh-CN"/>
        </w:rPr>
      </w:pPr>
    </w:p>
    <w:p w14:paraId="3EFF7317" w14:textId="2A6C294D" w:rsidR="005F4525" w:rsidRPr="00F16B35" w:rsidRDefault="005F4525" w:rsidP="00085C30">
      <w:pPr>
        <w:jc w:val="center"/>
        <w:rPr>
          <w:sz w:val="20"/>
        </w:rPr>
      </w:pPr>
      <w:r w:rsidRPr="00F16B35">
        <w:rPr>
          <w:rFonts w:eastAsia="SimSun" w:hint="eastAsia"/>
          <w:sz w:val="20"/>
          <w:lang w:val="en-US" w:eastAsia="zh-CN"/>
        </w:rPr>
        <w:t>T</w:t>
      </w:r>
      <w:r w:rsidR="001E2775" w:rsidRPr="00F16B35">
        <w:rPr>
          <w:rFonts w:eastAsia="SimSun"/>
          <w:sz w:val="20"/>
          <w:lang w:val="en-US" w:eastAsia="zh-CN"/>
        </w:rPr>
        <w:t>able IV</w:t>
      </w:r>
      <w:r w:rsidRPr="00F16B35">
        <w:rPr>
          <w:rFonts w:eastAsia="SimSun"/>
          <w:sz w:val="20"/>
          <w:lang w:val="en-US" w:eastAsia="zh-CN"/>
        </w:rPr>
        <w:t xml:space="preserve">. </w:t>
      </w:r>
      <w:proofErr w:type="gramStart"/>
      <w:r w:rsidRPr="00F16B35">
        <w:rPr>
          <w:rFonts w:eastAsia="SimSun" w:hint="eastAsia"/>
          <w:sz w:val="20"/>
          <w:lang w:val="en-US" w:eastAsia="zh-CN"/>
        </w:rPr>
        <w:t>The</w:t>
      </w:r>
      <w:r w:rsidRPr="00F16B35">
        <w:rPr>
          <w:rFonts w:eastAsia="SimSun"/>
          <w:sz w:val="20"/>
          <w:lang w:val="en-US" w:eastAsia="zh-CN"/>
        </w:rPr>
        <w:t xml:space="preserve"> </w:t>
      </w:r>
      <w:r w:rsidRPr="00F16B35">
        <w:rPr>
          <w:sz w:val="20"/>
        </w:rPr>
        <w:t>worst-case latency for completing two SR-based PUSCH transmissions under NR Rel. 15 N1/N2 capabilities.</w:t>
      </w:r>
      <w:proofErr w:type="gramEnd"/>
    </w:p>
    <w:tbl>
      <w:tblPr>
        <w:tblW w:w="9965" w:type="dxa"/>
        <w:tblCellMar>
          <w:left w:w="0" w:type="dxa"/>
          <w:right w:w="0" w:type="dxa"/>
        </w:tblCellMar>
        <w:tblLook w:val="0600" w:firstRow="0" w:lastRow="0" w:firstColumn="0" w:lastColumn="0" w:noHBand="1" w:noVBand="1"/>
      </w:tblPr>
      <w:tblGrid>
        <w:gridCol w:w="3695"/>
        <w:gridCol w:w="1043"/>
        <w:gridCol w:w="1044"/>
        <w:gridCol w:w="1047"/>
        <w:gridCol w:w="1044"/>
        <w:gridCol w:w="1043"/>
        <w:gridCol w:w="1049"/>
      </w:tblGrid>
      <w:tr w:rsidR="00B509F3" w:rsidRPr="00F16B35" w14:paraId="24270695" w14:textId="77777777" w:rsidTr="00784F83">
        <w:trPr>
          <w:trHeight w:val="153"/>
        </w:trPr>
        <w:tc>
          <w:tcPr>
            <w:tcW w:w="3695" w:type="dxa"/>
            <w:vMerge w:val="restart"/>
            <w:tcBorders>
              <w:top w:val="single" w:sz="8" w:space="0" w:color="000000"/>
              <w:left w:val="single" w:sz="8" w:space="0" w:color="000000"/>
              <w:right w:val="single" w:sz="8" w:space="0" w:color="000000"/>
            </w:tcBorders>
            <w:shd w:val="clear" w:color="auto" w:fill="auto"/>
            <w:tcMar>
              <w:top w:w="7" w:type="dxa"/>
              <w:left w:w="7" w:type="dxa"/>
              <w:bottom w:w="0" w:type="dxa"/>
              <w:right w:w="7" w:type="dxa"/>
            </w:tcMar>
            <w:vAlign w:val="center"/>
          </w:tcPr>
          <w:p w14:paraId="501ABFC4" w14:textId="5ED97CC8" w:rsidR="00B509F3" w:rsidRPr="00F16B35" w:rsidRDefault="00B509F3" w:rsidP="00B509F3">
            <w:pPr>
              <w:jc w:val="center"/>
              <w:rPr>
                <w:rFonts w:eastAsia="SimSun"/>
                <w:b/>
                <w:sz w:val="20"/>
                <w:lang w:val="en-US" w:eastAsia="zh-CN"/>
              </w:rPr>
            </w:pPr>
            <w:r w:rsidRPr="00F16B35">
              <w:rPr>
                <w:rFonts w:eastAsia="SimSun"/>
                <w:b/>
                <w:sz w:val="20"/>
                <w:lang w:val="en-US" w:eastAsia="zh-CN"/>
              </w:rPr>
              <w:t>Component</w:t>
            </w:r>
          </w:p>
        </w:tc>
        <w:tc>
          <w:tcPr>
            <w:tcW w:w="6270" w:type="dxa"/>
            <w:gridSpan w:val="6"/>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tcPr>
          <w:p w14:paraId="64B58E75" w14:textId="43F099D7" w:rsidR="00B509F3" w:rsidRPr="00F16B35" w:rsidRDefault="00B509F3" w:rsidP="008D1C8B">
            <w:pPr>
              <w:jc w:val="center"/>
              <w:rPr>
                <w:rFonts w:eastAsia="SimSun"/>
                <w:b/>
                <w:bCs/>
                <w:sz w:val="20"/>
                <w:lang w:val="en-US" w:eastAsia="zh-CN"/>
              </w:rPr>
            </w:pPr>
            <w:r w:rsidRPr="00F16B35">
              <w:rPr>
                <w:rFonts w:eastAsia="SimSun" w:hint="eastAsia"/>
                <w:b/>
                <w:bCs/>
                <w:sz w:val="20"/>
                <w:lang w:val="en-US" w:eastAsia="zh-CN"/>
              </w:rPr>
              <w:t>V</w:t>
            </w:r>
            <w:r w:rsidRPr="00F16B35">
              <w:rPr>
                <w:rFonts w:eastAsia="SimSun"/>
                <w:b/>
                <w:bCs/>
                <w:sz w:val="20"/>
                <w:lang w:val="en-US" w:eastAsia="zh-CN"/>
              </w:rPr>
              <w:t>alues</w:t>
            </w:r>
          </w:p>
        </w:tc>
      </w:tr>
      <w:tr w:rsidR="00B509F3" w:rsidRPr="00F16B35" w14:paraId="13B92CB8" w14:textId="77777777" w:rsidTr="00E513E0">
        <w:trPr>
          <w:trHeight w:val="153"/>
        </w:trPr>
        <w:tc>
          <w:tcPr>
            <w:tcW w:w="3695" w:type="dxa"/>
            <w:vMerge/>
            <w:tcBorders>
              <w:left w:val="single" w:sz="8" w:space="0" w:color="000000"/>
              <w:right w:val="single" w:sz="8" w:space="0" w:color="000000"/>
            </w:tcBorders>
            <w:shd w:val="clear" w:color="auto" w:fill="auto"/>
            <w:tcMar>
              <w:top w:w="7" w:type="dxa"/>
              <w:left w:w="7" w:type="dxa"/>
              <w:bottom w:w="0" w:type="dxa"/>
              <w:right w:w="7" w:type="dxa"/>
            </w:tcMar>
            <w:vAlign w:val="center"/>
            <w:hideMark/>
          </w:tcPr>
          <w:p w14:paraId="0A085A0E" w14:textId="35A4F20D" w:rsidR="00B509F3" w:rsidRPr="00F16B35" w:rsidRDefault="00B509F3" w:rsidP="008D1C8B">
            <w:pPr>
              <w:jc w:val="center"/>
              <w:rPr>
                <w:rFonts w:eastAsia="SimSun"/>
                <w:sz w:val="20"/>
                <w:lang w:val="en-US" w:eastAsia="zh-CN"/>
              </w:rPr>
            </w:pPr>
          </w:p>
        </w:tc>
        <w:tc>
          <w:tcPr>
            <w:tcW w:w="3134" w:type="dxa"/>
            <w:gridSpan w:val="3"/>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51893A78" w14:textId="77777777" w:rsidR="00B509F3" w:rsidRPr="00F16B35" w:rsidRDefault="00B509F3" w:rsidP="008D1C8B">
            <w:pPr>
              <w:jc w:val="center"/>
              <w:rPr>
                <w:rFonts w:eastAsia="SimSun"/>
                <w:sz w:val="20"/>
                <w:lang w:val="en-US" w:eastAsia="zh-CN"/>
              </w:rPr>
            </w:pPr>
            <w:r w:rsidRPr="00F16B35">
              <w:rPr>
                <w:rFonts w:eastAsia="SimSun"/>
                <w:b/>
                <w:bCs/>
                <w:sz w:val="20"/>
                <w:lang w:val="en-US" w:eastAsia="zh-CN"/>
              </w:rPr>
              <w:t>120kHz</w:t>
            </w:r>
          </w:p>
        </w:tc>
        <w:tc>
          <w:tcPr>
            <w:tcW w:w="3136" w:type="dxa"/>
            <w:gridSpan w:val="3"/>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23A1DD72" w14:textId="77777777" w:rsidR="00B509F3" w:rsidRPr="00F16B35" w:rsidRDefault="00B509F3" w:rsidP="008D1C8B">
            <w:pPr>
              <w:jc w:val="center"/>
              <w:rPr>
                <w:rFonts w:eastAsia="SimSun"/>
                <w:sz w:val="20"/>
                <w:lang w:val="en-US" w:eastAsia="zh-CN"/>
              </w:rPr>
            </w:pPr>
            <w:r w:rsidRPr="00F16B35">
              <w:rPr>
                <w:rFonts w:eastAsia="SimSun"/>
                <w:b/>
                <w:bCs/>
                <w:sz w:val="20"/>
                <w:lang w:val="en-US" w:eastAsia="zh-CN"/>
              </w:rPr>
              <w:t>30kHz</w:t>
            </w:r>
          </w:p>
        </w:tc>
      </w:tr>
      <w:tr w:rsidR="00B509F3" w:rsidRPr="00F16B35" w14:paraId="02DF0604" w14:textId="77777777" w:rsidTr="00E513E0">
        <w:trPr>
          <w:trHeight w:val="165"/>
        </w:trPr>
        <w:tc>
          <w:tcPr>
            <w:tcW w:w="3695" w:type="dxa"/>
            <w:vMerge/>
            <w:tcBorders>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41F53B34" w14:textId="3BE6BFEB" w:rsidR="00B509F3" w:rsidRPr="00F16B35" w:rsidRDefault="00B509F3" w:rsidP="008D1C8B">
            <w:pPr>
              <w:jc w:val="center"/>
              <w:rPr>
                <w:rFonts w:eastAsia="SimSun"/>
                <w:sz w:val="20"/>
                <w:lang w:val="en-US" w:eastAsia="zh-CN"/>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5A68DDA4" w14:textId="77777777" w:rsidR="00B509F3" w:rsidRPr="00F16B35" w:rsidRDefault="00B509F3" w:rsidP="008D1C8B">
            <w:pPr>
              <w:jc w:val="center"/>
              <w:rPr>
                <w:rFonts w:eastAsia="SimSun"/>
                <w:sz w:val="20"/>
                <w:lang w:val="en-US" w:eastAsia="zh-CN"/>
              </w:rPr>
            </w:pPr>
            <w:r w:rsidRPr="00F16B35">
              <w:rPr>
                <w:rFonts w:eastAsia="SimSun"/>
                <w:sz w:val="20"/>
                <w:lang w:val="en-US" w:eastAsia="zh-CN"/>
              </w:rPr>
              <w:t>2-OS</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040BD418" w14:textId="77777777" w:rsidR="00B509F3" w:rsidRPr="00F16B35" w:rsidRDefault="00B509F3" w:rsidP="008D1C8B">
            <w:pPr>
              <w:jc w:val="center"/>
              <w:rPr>
                <w:rFonts w:eastAsia="SimSun"/>
                <w:sz w:val="20"/>
                <w:lang w:val="en-US" w:eastAsia="zh-CN"/>
              </w:rPr>
            </w:pPr>
            <w:r w:rsidRPr="00F16B35">
              <w:rPr>
                <w:rFonts w:eastAsia="SimSun"/>
                <w:sz w:val="20"/>
                <w:lang w:val="en-US" w:eastAsia="zh-CN"/>
              </w:rPr>
              <w:t>4-OS</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54D44554" w14:textId="77777777" w:rsidR="00B509F3" w:rsidRPr="00F16B35" w:rsidRDefault="00B509F3" w:rsidP="008D1C8B">
            <w:pPr>
              <w:jc w:val="center"/>
              <w:rPr>
                <w:rFonts w:eastAsia="SimSun"/>
                <w:sz w:val="20"/>
                <w:lang w:val="en-US" w:eastAsia="zh-CN"/>
              </w:rPr>
            </w:pPr>
            <w:r w:rsidRPr="00F16B35">
              <w:rPr>
                <w:rFonts w:eastAsia="SimSun"/>
                <w:sz w:val="20"/>
                <w:lang w:val="en-US" w:eastAsia="zh-CN"/>
              </w:rPr>
              <w:t>7-OS</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092873FD" w14:textId="77777777" w:rsidR="00B509F3" w:rsidRPr="00F16B35" w:rsidRDefault="00B509F3" w:rsidP="008D1C8B">
            <w:pPr>
              <w:jc w:val="center"/>
              <w:rPr>
                <w:rFonts w:eastAsia="SimSun"/>
                <w:sz w:val="20"/>
                <w:lang w:val="en-US" w:eastAsia="zh-CN"/>
              </w:rPr>
            </w:pPr>
            <w:r w:rsidRPr="00F16B35">
              <w:rPr>
                <w:rFonts w:eastAsia="SimSun"/>
                <w:sz w:val="20"/>
                <w:lang w:val="en-US" w:eastAsia="zh-CN"/>
              </w:rPr>
              <w:t>2-OS</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6FF66F2C" w14:textId="77777777" w:rsidR="00B509F3" w:rsidRPr="00F16B35" w:rsidRDefault="00B509F3" w:rsidP="008D1C8B">
            <w:pPr>
              <w:jc w:val="center"/>
              <w:rPr>
                <w:rFonts w:eastAsia="SimSun"/>
                <w:sz w:val="20"/>
                <w:lang w:val="en-US" w:eastAsia="zh-CN"/>
              </w:rPr>
            </w:pPr>
            <w:r w:rsidRPr="00F16B35">
              <w:rPr>
                <w:rFonts w:eastAsia="SimSun"/>
                <w:sz w:val="20"/>
                <w:lang w:val="en-US" w:eastAsia="zh-CN"/>
              </w:rPr>
              <w:t>4-OS</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5C13E903" w14:textId="77777777" w:rsidR="00B509F3" w:rsidRPr="00F16B35" w:rsidRDefault="00B509F3" w:rsidP="008D1C8B">
            <w:pPr>
              <w:jc w:val="center"/>
              <w:rPr>
                <w:rFonts w:eastAsia="SimSun"/>
                <w:sz w:val="20"/>
                <w:lang w:val="en-US" w:eastAsia="zh-CN"/>
              </w:rPr>
            </w:pPr>
            <w:r w:rsidRPr="00F16B35">
              <w:rPr>
                <w:rFonts w:eastAsia="SimSun"/>
                <w:sz w:val="20"/>
                <w:lang w:val="en-US" w:eastAsia="zh-CN"/>
              </w:rPr>
              <w:t>7-OS</w:t>
            </w:r>
          </w:p>
        </w:tc>
      </w:tr>
      <w:tr w:rsidR="006A5A8F" w:rsidRPr="00F16B35" w14:paraId="7E9CBC3B" w14:textId="77777777" w:rsidTr="00E513E0">
        <w:trPr>
          <w:trHeight w:val="268"/>
        </w:trPr>
        <w:tc>
          <w:tcPr>
            <w:tcW w:w="3695"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40F66679" w14:textId="77777777" w:rsidR="008D1C8B" w:rsidRPr="00F16B35" w:rsidRDefault="008D1C8B" w:rsidP="006A5A8F">
            <w:pPr>
              <w:jc w:val="both"/>
              <w:rPr>
                <w:rFonts w:eastAsia="SimSun"/>
                <w:sz w:val="20"/>
                <w:lang w:val="en-US" w:eastAsia="zh-CN"/>
              </w:rPr>
            </w:pPr>
            <w:r w:rsidRPr="00F16B35">
              <w:rPr>
                <w:rFonts w:eastAsia="SimSun"/>
                <w:sz w:val="20"/>
                <w:lang w:val="en-US" w:eastAsia="zh-CN"/>
              </w:rPr>
              <w:t>Alignment delay (UL)</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497F299"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27</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4428331"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27</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6AFBDB4"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27</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F2DC599"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13</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A028934"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13</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E5644DD"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13</w:t>
            </w:r>
          </w:p>
        </w:tc>
      </w:tr>
      <w:tr w:rsidR="006A5A8F" w:rsidRPr="00F16B35" w14:paraId="617C8307" w14:textId="77777777" w:rsidTr="00E513E0">
        <w:trPr>
          <w:trHeight w:val="150"/>
        </w:trPr>
        <w:tc>
          <w:tcPr>
            <w:tcW w:w="3695" w:type="dxa"/>
            <w:tcBorders>
              <w:top w:val="single" w:sz="8" w:space="0" w:color="000000"/>
              <w:left w:val="single" w:sz="8" w:space="0" w:color="000000"/>
              <w:bottom w:val="single" w:sz="8" w:space="0" w:color="000000"/>
              <w:right w:val="single" w:sz="8" w:space="0" w:color="000000"/>
            </w:tcBorders>
            <w:shd w:val="clear" w:color="auto" w:fill="FBE5D6"/>
            <w:tcMar>
              <w:top w:w="7" w:type="dxa"/>
              <w:left w:w="7" w:type="dxa"/>
              <w:bottom w:w="0" w:type="dxa"/>
              <w:right w:w="7" w:type="dxa"/>
            </w:tcMar>
            <w:vAlign w:val="center"/>
            <w:hideMark/>
          </w:tcPr>
          <w:p w14:paraId="5DEE1DA4" w14:textId="77777777" w:rsidR="008D1C8B" w:rsidRPr="00F16B35" w:rsidRDefault="008D1C8B" w:rsidP="006A5A8F">
            <w:pPr>
              <w:jc w:val="both"/>
              <w:rPr>
                <w:rFonts w:eastAsia="SimSun"/>
                <w:sz w:val="20"/>
                <w:lang w:val="en-US" w:eastAsia="zh-CN"/>
              </w:rPr>
            </w:pPr>
            <w:r w:rsidRPr="00F16B35">
              <w:rPr>
                <w:rFonts w:eastAsia="SimSun"/>
                <w:sz w:val="20"/>
                <w:lang w:val="en-US" w:eastAsia="zh-CN"/>
              </w:rPr>
              <w:t>SR duration</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5BCA779"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1719F75"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7"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EFEFE75"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EA229B7"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E271D14"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D939309"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r>
      <w:tr w:rsidR="006A5A8F" w:rsidRPr="00F16B35" w14:paraId="0946E1AE" w14:textId="77777777" w:rsidTr="00E513E0">
        <w:trPr>
          <w:trHeight w:val="268"/>
        </w:trPr>
        <w:tc>
          <w:tcPr>
            <w:tcW w:w="3695" w:type="dxa"/>
            <w:tcBorders>
              <w:top w:val="single" w:sz="8" w:space="0" w:color="000000"/>
              <w:left w:val="single" w:sz="8" w:space="0" w:color="000000"/>
              <w:bottom w:val="single" w:sz="8" w:space="0" w:color="000000"/>
              <w:right w:val="single" w:sz="8" w:space="0" w:color="000000"/>
            </w:tcBorders>
            <w:shd w:val="clear" w:color="auto" w:fill="FBE5D6"/>
            <w:tcMar>
              <w:top w:w="7" w:type="dxa"/>
              <w:left w:w="7" w:type="dxa"/>
              <w:bottom w:w="0" w:type="dxa"/>
              <w:right w:w="7" w:type="dxa"/>
            </w:tcMar>
            <w:vAlign w:val="center"/>
            <w:hideMark/>
          </w:tcPr>
          <w:p w14:paraId="00BB9DAE" w14:textId="77777777" w:rsidR="008D1C8B" w:rsidRPr="00F16B35" w:rsidRDefault="008D1C8B" w:rsidP="006A5A8F">
            <w:pPr>
              <w:jc w:val="both"/>
              <w:rPr>
                <w:rFonts w:eastAsia="SimSun"/>
                <w:sz w:val="20"/>
                <w:lang w:val="en-US" w:eastAsia="zh-CN"/>
              </w:rPr>
            </w:pPr>
            <w:proofErr w:type="spellStart"/>
            <w:r w:rsidRPr="00F16B35">
              <w:rPr>
                <w:rFonts w:eastAsia="SimSun"/>
                <w:sz w:val="20"/>
                <w:lang w:val="en-US" w:eastAsia="zh-CN"/>
              </w:rPr>
              <w:t>gNB’s</w:t>
            </w:r>
            <w:proofErr w:type="spellEnd"/>
            <w:r w:rsidRPr="00F16B35">
              <w:rPr>
                <w:rFonts w:eastAsia="SimSun"/>
                <w:sz w:val="20"/>
                <w:lang w:val="en-US" w:eastAsia="zh-CN"/>
              </w:rPr>
              <w:t xml:space="preserve"> processing time for SR</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3459FB1"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20</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10C515F"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20</w:t>
            </w:r>
          </w:p>
        </w:tc>
        <w:tc>
          <w:tcPr>
            <w:tcW w:w="1047"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09A7DF4"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20</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077586A"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4.5</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D878DC1"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4.5</w:t>
            </w:r>
          </w:p>
        </w:tc>
        <w:tc>
          <w:tcPr>
            <w:tcW w:w="104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4562E9B"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4.5</w:t>
            </w:r>
          </w:p>
        </w:tc>
      </w:tr>
      <w:tr w:rsidR="006A5A8F" w:rsidRPr="00F16B35" w14:paraId="6D291F46" w14:textId="77777777" w:rsidTr="00E513E0">
        <w:trPr>
          <w:trHeight w:val="268"/>
        </w:trPr>
        <w:tc>
          <w:tcPr>
            <w:tcW w:w="3695"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7F4C7CDD" w14:textId="77777777" w:rsidR="008D1C8B" w:rsidRPr="00F16B35" w:rsidRDefault="008D1C8B" w:rsidP="006A5A8F">
            <w:pPr>
              <w:jc w:val="both"/>
              <w:rPr>
                <w:rFonts w:eastAsia="SimSun"/>
                <w:sz w:val="20"/>
                <w:lang w:val="en-US" w:eastAsia="zh-CN"/>
              </w:rPr>
            </w:pPr>
            <w:r w:rsidRPr="00F16B35">
              <w:rPr>
                <w:rFonts w:eastAsia="SimSun"/>
                <w:sz w:val="20"/>
                <w:lang w:val="en-US" w:eastAsia="zh-CN"/>
              </w:rPr>
              <w:t>Alignment delay (DL)</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3693E16"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9</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77FAB75"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9</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7E17CB3"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9</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5FB6DBF"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10.5</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9AE15C0"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10.5</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68526A9"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10.5</w:t>
            </w:r>
          </w:p>
        </w:tc>
      </w:tr>
      <w:tr w:rsidR="006A5A8F" w:rsidRPr="00F16B35" w14:paraId="58664C11" w14:textId="77777777" w:rsidTr="00E513E0">
        <w:trPr>
          <w:trHeight w:val="268"/>
        </w:trPr>
        <w:tc>
          <w:tcPr>
            <w:tcW w:w="3695" w:type="dxa"/>
            <w:tcBorders>
              <w:top w:val="single" w:sz="8" w:space="0" w:color="000000"/>
              <w:left w:val="single" w:sz="8" w:space="0" w:color="000000"/>
              <w:bottom w:val="single" w:sz="8" w:space="0" w:color="000000"/>
              <w:right w:val="single" w:sz="8" w:space="0" w:color="000000"/>
            </w:tcBorders>
            <w:shd w:val="clear" w:color="auto" w:fill="FBE5D6"/>
            <w:tcMar>
              <w:top w:w="7" w:type="dxa"/>
              <w:left w:w="7" w:type="dxa"/>
              <w:bottom w:w="0" w:type="dxa"/>
              <w:right w:w="7" w:type="dxa"/>
            </w:tcMar>
            <w:vAlign w:val="center"/>
            <w:hideMark/>
          </w:tcPr>
          <w:p w14:paraId="5DA1A043" w14:textId="77777777" w:rsidR="008D1C8B" w:rsidRPr="00F16B35" w:rsidRDefault="008D1C8B" w:rsidP="006A5A8F">
            <w:pPr>
              <w:jc w:val="both"/>
              <w:rPr>
                <w:rFonts w:eastAsia="SimSun"/>
                <w:sz w:val="20"/>
                <w:lang w:val="en-US" w:eastAsia="zh-CN"/>
              </w:rPr>
            </w:pPr>
            <w:r w:rsidRPr="00F16B35">
              <w:rPr>
                <w:rFonts w:eastAsia="SimSun"/>
                <w:sz w:val="20"/>
                <w:lang w:val="en-US" w:eastAsia="zh-CN"/>
              </w:rPr>
              <w:t>PDCCH duration (UL grant)</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11A952D"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3D9A10F"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7"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F04A1C1"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EAE783E"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647EA13"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FEB7EA5"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r>
      <w:tr w:rsidR="006A5A8F" w:rsidRPr="00F16B35" w14:paraId="7BC43FE8" w14:textId="77777777" w:rsidTr="00E513E0">
        <w:trPr>
          <w:trHeight w:val="402"/>
        </w:trPr>
        <w:tc>
          <w:tcPr>
            <w:tcW w:w="3695" w:type="dxa"/>
            <w:tcBorders>
              <w:top w:val="single" w:sz="8" w:space="0" w:color="000000"/>
              <w:left w:val="single" w:sz="8" w:space="0" w:color="000000"/>
              <w:bottom w:val="single" w:sz="8" w:space="0" w:color="000000"/>
              <w:right w:val="single" w:sz="8" w:space="0" w:color="000000"/>
            </w:tcBorders>
            <w:shd w:val="clear" w:color="auto" w:fill="FBE5D6"/>
            <w:tcMar>
              <w:top w:w="7" w:type="dxa"/>
              <w:left w:w="7" w:type="dxa"/>
              <w:bottom w:w="0" w:type="dxa"/>
              <w:right w:w="7" w:type="dxa"/>
            </w:tcMar>
            <w:vAlign w:val="center"/>
            <w:hideMark/>
          </w:tcPr>
          <w:p w14:paraId="678116FE" w14:textId="77777777" w:rsidR="008D1C8B" w:rsidRPr="00F16B35" w:rsidRDefault="008D1C8B" w:rsidP="006A5A8F">
            <w:pPr>
              <w:jc w:val="both"/>
              <w:rPr>
                <w:rFonts w:eastAsia="SimSun"/>
                <w:sz w:val="20"/>
                <w:lang w:val="en-US" w:eastAsia="zh-CN"/>
              </w:rPr>
            </w:pPr>
            <w:r w:rsidRPr="00F16B35">
              <w:rPr>
                <w:rFonts w:eastAsia="SimSun"/>
                <w:sz w:val="20"/>
                <w:lang w:val="en-US" w:eastAsia="zh-CN"/>
              </w:rPr>
              <w:t>UE preparation time for initial transmission</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A9BE767"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36</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A091E75"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36</w:t>
            </w:r>
          </w:p>
        </w:tc>
        <w:tc>
          <w:tcPr>
            <w:tcW w:w="1047"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AE21F48"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36</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3D5A608"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5.5</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64F7604"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5.5</w:t>
            </w:r>
          </w:p>
        </w:tc>
        <w:tc>
          <w:tcPr>
            <w:tcW w:w="104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16F7410"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5.5</w:t>
            </w:r>
          </w:p>
        </w:tc>
      </w:tr>
      <w:tr w:rsidR="006A5A8F" w:rsidRPr="00F16B35" w14:paraId="1D41440D" w14:textId="77777777" w:rsidTr="00E513E0">
        <w:trPr>
          <w:trHeight w:val="153"/>
        </w:trPr>
        <w:tc>
          <w:tcPr>
            <w:tcW w:w="3695"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32D4AD08" w14:textId="7B92C11A" w:rsidR="008D1C8B" w:rsidRPr="00F16B35" w:rsidRDefault="008D1C8B" w:rsidP="006A5A8F">
            <w:pPr>
              <w:jc w:val="both"/>
              <w:rPr>
                <w:rFonts w:eastAsia="SimSun"/>
                <w:sz w:val="20"/>
                <w:lang w:val="en-US" w:eastAsia="zh-CN"/>
              </w:rPr>
            </w:pPr>
            <w:r w:rsidRPr="00F16B35">
              <w:rPr>
                <w:rFonts w:eastAsia="SimSun"/>
                <w:sz w:val="20"/>
                <w:lang w:val="en-US" w:eastAsia="zh-CN"/>
              </w:rPr>
              <w:t>Alignment delay (UL)</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0541504"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0</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4B6F9EB"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0</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A9E8071"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5</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CA5D8DD"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5.5</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17D560D"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7.5</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05AFA4D"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7.5</w:t>
            </w:r>
          </w:p>
        </w:tc>
      </w:tr>
      <w:tr w:rsidR="006A5A8F" w:rsidRPr="00F16B35" w14:paraId="0E4085EE" w14:textId="77777777" w:rsidTr="00E513E0">
        <w:trPr>
          <w:trHeight w:val="153"/>
        </w:trPr>
        <w:tc>
          <w:tcPr>
            <w:tcW w:w="3695" w:type="dxa"/>
            <w:tcBorders>
              <w:top w:val="single" w:sz="8" w:space="0" w:color="000000"/>
              <w:left w:val="single" w:sz="8" w:space="0" w:color="000000"/>
              <w:bottom w:val="single" w:sz="8" w:space="0" w:color="000000"/>
              <w:right w:val="single" w:sz="8" w:space="0" w:color="000000"/>
            </w:tcBorders>
            <w:shd w:val="clear" w:color="auto" w:fill="FBE5D6"/>
            <w:tcMar>
              <w:top w:w="7" w:type="dxa"/>
              <w:left w:w="7" w:type="dxa"/>
              <w:bottom w:w="0" w:type="dxa"/>
              <w:right w:w="7" w:type="dxa"/>
            </w:tcMar>
            <w:vAlign w:val="center"/>
            <w:hideMark/>
          </w:tcPr>
          <w:p w14:paraId="6BDC65A9" w14:textId="77777777" w:rsidR="008D1C8B" w:rsidRPr="00F16B35" w:rsidRDefault="008D1C8B" w:rsidP="006A5A8F">
            <w:pPr>
              <w:jc w:val="both"/>
              <w:rPr>
                <w:rFonts w:eastAsia="SimSun"/>
                <w:sz w:val="20"/>
                <w:lang w:val="en-US" w:eastAsia="zh-CN"/>
              </w:rPr>
            </w:pPr>
            <w:r w:rsidRPr="00F16B35">
              <w:rPr>
                <w:rFonts w:eastAsia="SimSun"/>
                <w:sz w:val="20"/>
                <w:lang w:val="en-US" w:eastAsia="zh-CN"/>
              </w:rPr>
              <w:t>PUSCH duration</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7914F43"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2</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C9AA57E"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4</w:t>
            </w:r>
          </w:p>
        </w:tc>
        <w:tc>
          <w:tcPr>
            <w:tcW w:w="1047"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3CBA425"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7</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C3D3F80"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2</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4B9DBC2"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4</w:t>
            </w:r>
          </w:p>
        </w:tc>
        <w:tc>
          <w:tcPr>
            <w:tcW w:w="104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930552E"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7</w:t>
            </w:r>
          </w:p>
        </w:tc>
      </w:tr>
      <w:tr w:rsidR="006A5A8F" w:rsidRPr="00F16B35" w14:paraId="34B6AA92" w14:textId="77777777" w:rsidTr="00E513E0">
        <w:trPr>
          <w:trHeight w:val="402"/>
        </w:trPr>
        <w:tc>
          <w:tcPr>
            <w:tcW w:w="3695" w:type="dxa"/>
            <w:tcBorders>
              <w:top w:val="single" w:sz="8" w:space="0" w:color="000000"/>
              <w:left w:val="single" w:sz="8" w:space="0" w:color="000000"/>
              <w:bottom w:val="single" w:sz="8" w:space="0" w:color="000000"/>
              <w:right w:val="single" w:sz="8" w:space="0" w:color="000000"/>
            </w:tcBorders>
            <w:shd w:val="clear" w:color="auto" w:fill="FBE5D6"/>
            <w:tcMar>
              <w:top w:w="7" w:type="dxa"/>
              <w:left w:w="7" w:type="dxa"/>
              <w:bottom w:w="0" w:type="dxa"/>
              <w:right w:w="7" w:type="dxa"/>
            </w:tcMar>
            <w:vAlign w:val="center"/>
            <w:hideMark/>
          </w:tcPr>
          <w:p w14:paraId="5C5EA21F" w14:textId="77777777" w:rsidR="008D1C8B" w:rsidRPr="00F16B35" w:rsidRDefault="008D1C8B" w:rsidP="006A5A8F">
            <w:pPr>
              <w:jc w:val="both"/>
              <w:rPr>
                <w:rFonts w:eastAsia="SimSun"/>
                <w:sz w:val="20"/>
                <w:lang w:val="en-US" w:eastAsia="zh-CN"/>
              </w:rPr>
            </w:pPr>
            <w:proofErr w:type="spellStart"/>
            <w:r w:rsidRPr="00F16B35">
              <w:rPr>
                <w:rFonts w:eastAsia="SimSun"/>
                <w:sz w:val="20"/>
                <w:lang w:val="en-US" w:eastAsia="zh-CN"/>
              </w:rPr>
              <w:t>gNB’s</w:t>
            </w:r>
            <w:proofErr w:type="spellEnd"/>
            <w:r w:rsidRPr="00F16B35">
              <w:rPr>
                <w:rFonts w:eastAsia="SimSun"/>
                <w:sz w:val="20"/>
                <w:lang w:val="en-US" w:eastAsia="zh-CN"/>
              </w:rPr>
              <w:t xml:space="preserve"> PUSCH-to-PDCCH processing time</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F5A5C02"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28</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888939D"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28</w:t>
            </w:r>
          </w:p>
        </w:tc>
        <w:tc>
          <w:tcPr>
            <w:tcW w:w="1047"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A93D48A"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28</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B08C346"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4.45</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A38153E"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6.5</w:t>
            </w:r>
          </w:p>
        </w:tc>
        <w:tc>
          <w:tcPr>
            <w:tcW w:w="104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493C9F0"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6.5</w:t>
            </w:r>
          </w:p>
        </w:tc>
      </w:tr>
      <w:tr w:rsidR="006A5A8F" w:rsidRPr="00F16B35" w14:paraId="16025421" w14:textId="77777777" w:rsidTr="00E513E0">
        <w:trPr>
          <w:trHeight w:val="268"/>
        </w:trPr>
        <w:tc>
          <w:tcPr>
            <w:tcW w:w="3695"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5EBA6739" w14:textId="77777777" w:rsidR="008D1C8B" w:rsidRPr="00F16B35" w:rsidRDefault="008D1C8B" w:rsidP="006A5A8F">
            <w:pPr>
              <w:jc w:val="both"/>
              <w:rPr>
                <w:rFonts w:eastAsia="SimSun"/>
                <w:sz w:val="20"/>
                <w:lang w:val="en-US" w:eastAsia="zh-CN"/>
              </w:rPr>
            </w:pPr>
            <w:r w:rsidRPr="00F16B35">
              <w:rPr>
                <w:rFonts w:eastAsia="SimSun"/>
                <w:sz w:val="20"/>
                <w:lang w:val="en-US" w:eastAsia="zh-CN"/>
              </w:rPr>
              <w:t>Alignment delay (DL)</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7D42C21"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1ADE966"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7DFA7D4"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A3E8779"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7.5</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BDFF449"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3.5</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9AB91BA"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0.5</w:t>
            </w:r>
          </w:p>
        </w:tc>
      </w:tr>
      <w:tr w:rsidR="006A5A8F" w:rsidRPr="00F16B35" w14:paraId="764BCE53" w14:textId="77777777" w:rsidTr="00E513E0">
        <w:trPr>
          <w:trHeight w:val="268"/>
        </w:trPr>
        <w:tc>
          <w:tcPr>
            <w:tcW w:w="3695" w:type="dxa"/>
            <w:tcBorders>
              <w:top w:val="single" w:sz="8" w:space="0" w:color="000000"/>
              <w:left w:val="single" w:sz="8" w:space="0" w:color="000000"/>
              <w:bottom w:val="single" w:sz="8" w:space="0" w:color="000000"/>
              <w:right w:val="single" w:sz="8" w:space="0" w:color="000000"/>
            </w:tcBorders>
            <w:shd w:val="clear" w:color="auto" w:fill="FBE5D6"/>
            <w:tcMar>
              <w:top w:w="7" w:type="dxa"/>
              <w:left w:w="7" w:type="dxa"/>
              <w:bottom w:w="0" w:type="dxa"/>
              <w:right w:w="7" w:type="dxa"/>
            </w:tcMar>
            <w:vAlign w:val="center"/>
            <w:hideMark/>
          </w:tcPr>
          <w:p w14:paraId="72623B5E" w14:textId="77777777" w:rsidR="008D1C8B" w:rsidRPr="00F16B35" w:rsidRDefault="008D1C8B" w:rsidP="006A5A8F">
            <w:pPr>
              <w:jc w:val="both"/>
              <w:rPr>
                <w:rFonts w:eastAsia="SimSun"/>
                <w:sz w:val="20"/>
                <w:lang w:val="en-US" w:eastAsia="zh-CN"/>
              </w:rPr>
            </w:pPr>
            <w:r w:rsidRPr="00F16B35">
              <w:rPr>
                <w:rFonts w:eastAsia="SimSun"/>
                <w:sz w:val="20"/>
                <w:lang w:val="en-US" w:eastAsia="zh-CN"/>
              </w:rPr>
              <w:t>PDCCH duration (UL grant)</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409D240"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7D3C342"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7"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1F684EF"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6ED0126"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D5200B2"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c>
          <w:tcPr>
            <w:tcW w:w="104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DF18A1A"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w:t>
            </w:r>
          </w:p>
        </w:tc>
      </w:tr>
      <w:tr w:rsidR="006A5A8F" w:rsidRPr="00F16B35" w14:paraId="3590EC06" w14:textId="77777777" w:rsidTr="00E513E0">
        <w:trPr>
          <w:trHeight w:val="304"/>
        </w:trPr>
        <w:tc>
          <w:tcPr>
            <w:tcW w:w="3695" w:type="dxa"/>
            <w:tcBorders>
              <w:top w:val="single" w:sz="8" w:space="0" w:color="000000"/>
              <w:left w:val="single" w:sz="8" w:space="0" w:color="000000"/>
              <w:bottom w:val="single" w:sz="8" w:space="0" w:color="000000"/>
              <w:right w:val="single" w:sz="8" w:space="0" w:color="000000"/>
            </w:tcBorders>
            <w:shd w:val="clear" w:color="auto" w:fill="FBE5D6"/>
            <w:tcMar>
              <w:top w:w="7" w:type="dxa"/>
              <w:left w:w="7" w:type="dxa"/>
              <w:bottom w:w="0" w:type="dxa"/>
              <w:right w:w="7" w:type="dxa"/>
            </w:tcMar>
            <w:vAlign w:val="center"/>
            <w:hideMark/>
          </w:tcPr>
          <w:p w14:paraId="55373FE9" w14:textId="77777777" w:rsidR="008D1C8B" w:rsidRPr="00F16B35" w:rsidRDefault="008D1C8B" w:rsidP="006A5A8F">
            <w:pPr>
              <w:jc w:val="both"/>
              <w:rPr>
                <w:rFonts w:eastAsia="SimSun"/>
                <w:sz w:val="20"/>
                <w:lang w:val="en-US" w:eastAsia="zh-CN"/>
              </w:rPr>
            </w:pPr>
            <w:r w:rsidRPr="00F16B35">
              <w:rPr>
                <w:rFonts w:eastAsia="SimSun"/>
                <w:sz w:val="20"/>
                <w:lang w:val="en-US" w:eastAsia="zh-CN"/>
              </w:rPr>
              <w:t>UE preparation time for retransmission</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66C4699"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36</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2DD2BD5"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36</w:t>
            </w:r>
          </w:p>
        </w:tc>
        <w:tc>
          <w:tcPr>
            <w:tcW w:w="1047"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9E75276"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36</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8178CC1"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5.5</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A7FB0A3"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5.5</w:t>
            </w:r>
          </w:p>
        </w:tc>
        <w:tc>
          <w:tcPr>
            <w:tcW w:w="104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FA845F7"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5.5</w:t>
            </w:r>
          </w:p>
        </w:tc>
      </w:tr>
      <w:tr w:rsidR="006A5A8F" w:rsidRPr="00F16B35" w14:paraId="3AB438B7" w14:textId="77777777" w:rsidTr="00E513E0">
        <w:trPr>
          <w:trHeight w:val="153"/>
        </w:trPr>
        <w:tc>
          <w:tcPr>
            <w:tcW w:w="3695"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13BB6D1C" w14:textId="77777777" w:rsidR="008D1C8B" w:rsidRPr="00F16B35" w:rsidRDefault="008D1C8B" w:rsidP="006A5A8F">
            <w:pPr>
              <w:jc w:val="both"/>
              <w:rPr>
                <w:rFonts w:eastAsia="SimSun"/>
                <w:sz w:val="20"/>
                <w:lang w:val="en-US" w:eastAsia="zh-CN"/>
              </w:rPr>
            </w:pPr>
            <w:r w:rsidRPr="00F16B35">
              <w:rPr>
                <w:rFonts w:eastAsia="SimSun"/>
                <w:sz w:val="20"/>
                <w:lang w:val="en-US" w:eastAsia="zh-CN"/>
              </w:rPr>
              <w:t>UL frame alignment</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6974D8F"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0</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587375A"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0</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F632759"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25</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B5DD613"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5.5</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9EA58FD"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7.5</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E64C3B1"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7.5</w:t>
            </w:r>
          </w:p>
        </w:tc>
      </w:tr>
      <w:tr w:rsidR="006A5A8F" w:rsidRPr="00F16B35" w14:paraId="381C391A" w14:textId="77777777" w:rsidTr="00E513E0">
        <w:trPr>
          <w:trHeight w:val="150"/>
        </w:trPr>
        <w:tc>
          <w:tcPr>
            <w:tcW w:w="3695" w:type="dxa"/>
            <w:tcBorders>
              <w:top w:val="single" w:sz="8" w:space="0" w:color="000000"/>
              <w:left w:val="single" w:sz="8" w:space="0" w:color="000000"/>
              <w:bottom w:val="single" w:sz="8" w:space="0" w:color="000000"/>
              <w:right w:val="single" w:sz="8" w:space="0" w:color="000000"/>
            </w:tcBorders>
            <w:shd w:val="clear" w:color="auto" w:fill="FBE5D6"/>
            <w:tcMar>
              <w:top w:w="7" w:type="dxa"/>
              <w:left w:w="7" w:type="dxa"/>
              <w:bottom w:w="0" w:type="dxa"/>
              <w:right w:w="7" w:type="dxa"/>
            </w:tcMar>
            <w:vAlign w:val="center"/>
            <w:hideMark/>
          </w:tcPr>
          <w:p w14:paraId="2EF08F09" w14:textId="77777777" w:rsidR="008D1C8B" w:rsidRPr="00F16B35" w:rsidRDefault="008D1C8B" w:rsidP="006A5A8F">
            <w:pPr>
              <w:jc w:val="both"/>
              <w:rPr>
                <w:rFonts w:eastAsia="SimSun"/>
                <w:sz w:val="20"/>
                <w:lang w:val="en-US" w:eastAsia="zh-CN"/>
              </w:rPr>
            </w:pPr>
            <w:r w:rsidRPr="00F16B35">
              <w:rPr>
                <w:rFonts w:eastAsia="SimSun"/>
                <w:sz w:val="20"/>
                <w:lang w:val="en-US" w:eastAsia="zh-CN"/>
              </w:rPr>
              <w:t>PUSCH duration</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EB50390"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2</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15679D6"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4</w:t>
            </w:r>
          </w:p>
        </w:tc>
        <w:tc>
          <w:tcPr>
            <w:tcW w:w="1047"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D8CEE5F"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7</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608DE9D"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2</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D5115B5"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4</w:t>
            </w:r>
          </w:p>
        </w:tc>
        <w:tc>
          <w:tcPr>
            <w:tcW w:w="104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ABAB772"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7</w:t>
            </w:r>
          </w:p>
        </w:tc>
      </w:tr>
      <w:tr w:rsidR="006A5A8F" w:rsidRPr="00F16B35" w14:paraId="732A7E77" w14:textId="77777777" w:rsidTr="00E513E0">
        <w:trPr>
          <w:trHeight w:val="402"/>
        </w:trPr>
        <w:tc>
          <w:tcPr>
            <w:tcW w:w="3695" w:type="dxa"/>
            <w:tcBorders>
              <w:top w:val="single" w:sz="8" w:space="0" w:color="000000"/>
              <w:left w:val="single" w:sz="8" w:space="0" w:color="000000"/>
              <w:bottom w:val="single" w:sz="8" w:space="0" w:color="000000"/>
              <w:right w:val="single" w:sz="8" w:space="0" w:color="000000"/>
            </w:tcBorders>
            <w:shd w:val="clear" w:color="auto" w:fill="FBE5D6"/>
            <w:tcMar>
              <w:top w:w="7" w:type="dxa"/>
              <w:left w:w="7" w:type="dxa"/>
              <w:bottom w:w="0" w:type="dxa"/>
              <w:right w:w="7" w:type="dxa"/>
            </w:tcMar>
            <w:vAlign w:val="center"/>
            <w:hideMark/>
          </w:tcPr>
          <w:p w14:paraId="2DC76620" w14:textId="223007E6" w:rsidR="008D1C8B" w:rsidRPr="00F16B35" w:rsidRDefault="008D1C8B" w:rsidP="006A5A8F">
            <w:pPr>
              <w:jc w:val="both"/>
              <w:rPr>
                <w:rFonts w:eastAsia="SimSun"/>
                <w:sz w:val="20"/>
                <w:lang w:val="en-US" w:eastAsia="zh-CN"/>
              </w:rPr>
            </w:pPr>
            <w:proofErr w:type="spellStart"/>
            <w:r w:rsidRPr="00F16B35">
              <w:rPr>
                <w:rFonts w:eastAsia="SimSun"/>
                <w:sz w:val="20"/>
                <w:lang w:val="en-US" w:eastAsia="zh-CN"/>
              </w:rPr>
              <w:t>gNB’s</w:t>
            </w:r>
            <w:proofErr w:type="spellEnd"/>
            <w:r w:rsidRPr="00F16B35">
              <w:rPr>
                <w:rFonts w:eastAsia="SimSun"/>
                <w:sz w:val="20"/>
                <w:lang w:val="en-US" w:eastAsia="zh-CN"/>
              </w:rPr>
              <w:t xml:space="preserve"> decoding time for the last PUSCH</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DC391DB"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18</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2BF52B4"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18</w:t>
            </w:r>
          </w:p>
        </w:tc>
        <w:tc>
          <w:tcPr>
            <w:tcW w:w="1047"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0D49C8E"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18</w:t>
            </w:r>
          </w:p>
        </w:tc>
        <w:tc>
          <w:tcPr>
            <w:tcW w:w="1044"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A63D62E"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4.25</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31C93EE"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4.25</w:t>
            </w:r>
          </w:p>
        </w:tc>
        <w:tc>
          <w:tcPr>
            <w:tcW w:w="1049"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A63D68B" w14:textId="77777777" w:rsidR="008D1C8B" w:rsidRPr="00F16B35" w:rsidRDefault="008D1C8B" w:rsidP="008D1C8B">
            <w:pPr>
              <w:jc w:val="center"/>
              <w:rPr>
                <w:rFonts w:eastAsia="SimSun"/>
                <w:sz w:val="20"/>
                <w:lang w:val="en-US" w:eastAsia="zh-CN"/>
              </w:rPr>
            </w:pPr>
            <w:r w:rsidRPr="00F16B35">
              <w:rPr>
                <w:rFonts w:eastAsia="SimSun"/>
                <w:sz w:val="20"/>
                <w:lang w:val="en-US" w:eastAsia="zh-CN"/>
              </w:rPr>
              <w:t>4.25</w:t>
            </w:r>
          </w:p>
        </w:tc>
      </w:tr>
      <w:tr w:rsidR="00E513E0" w:rsidRPr="00F16B35" w14:paraId="39797F99" w14:textId="77777777" w:rsidTr="00E513E0">
        <w:trPr>
          <w:trHeight w:val="268"/>
        </w:trPr>
        <w:tc>
          <w:tcPr>
            <w:tcW w:w="3695"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4042919E" w14:textId="3D8D0328" w:rsidR="00E513E0" w:rsidRPr="00F16B35" w:rsidRDefault="00E513E0" w:rsidP="00E513E0">
            <w:pPr>
              <w:rPr>
                <w:rFonts w:eastAsia="SimSun"/>
                <w:sz w:val="20"/>
                <w:lang w:val="en-US" w:eastAsia="zh-CN"/>
              </w:rPr>
            </w:pPr>
            <w:r w:rsidRPr="00F16B35">
              <w:rPr>
                <w:rFonts w:eastAsia="SimSun" w:hint="eastAsia"/>
                <w:sz w:val="20"/>
                <w:lang w:val="en-US" w:eastAsia="zh-CN"/>
              </w:rPr>
              <w:t>T</w:t>
            </w:r>
            <w:r w:rsidRPr="00F16B35">
              <w:rPr>
                <w:rFonts w:eastAsia="SimSun"/>
                <w:sz w:val="20"/>
                <w:lang w:val="en-US" w:eastAsia="zh-CN"/>
              </w:rPr>
              <w:t>otal [no. of symbols]</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BAA5A5A" w14:textId="77777777" w:rsidR="00E513E0" w:rsidRPr="00F16B35" w:rsidRDefault="00E513E0" w:rsidP="00E513E0">
            <w:pPr>
              <w:jc w:val="center"/>
              <w:rPr>
                <w:rFonts w:eastAsia="SimSun"/>
                <w:sz w:val="20"/>
                <w:lang w:val="en-US" w:eastAsia="zh-CN"/>
              </w:rPr>
            </w:pPr>
            <w:r w:rsidRPr="00F16B35">
              <w:rPr>
                <w:rFonts w:eastAsia="SimSun"/>
                <w:sz w:val="20"/>
                <w:lang w:val="en-US" w:eastAsia="zh-CN"/>
              </w:rPr>
              <w:t>182</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158F235" w14:textId="77777777" w:rsidR="00E513E0" w:rsidRPr="00F16B35" w:rsidRDefault="00E513E0" w:rsidP="00E513E0">
            <w:pPr>
              <w:jc w:val="center"/>
              <w:rPr>
                <w:rFonts w:eastAsia="SimSun"/>
                <w:sz w:val="20"/>
                <w:lang w:val="en-US" w:eastAsia="zh-CN"/>
              </w:rPr>
            </w:pPr>
            <w:r w:rsidRPr="00F16B35">
              <w:rPr>
                <w:rFonts w:eastAsia="SimSun"/>
                <w:sz w:val="20"/>
                <w:lang w:val="en-US" w:eastAsia="zh-CN"/>
              </w:rPr>
              <w:t>186</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C50A7FC" w14:textId="77777777" w:rsidR="00E513E0" w:rsidRPr="00F16B35" w:rsidRDefault="00E513E0" w:rsidP="00E513E0">
            <w:pPr>
              <w:jc w:val="center"/>
              <w:rPr>
                <w:rFonts w:eastAsia="SimSun"/>
                <w:sz w:val="20"/>
                <w:lang w:val="en-US" w:eastAsia="zh-CN"/>
              </w:rPr>
            </w:pPr>
            <w:r w:rsidRPr="00F16B35">
              <w:rPr>
                <w:rFonts w:eastAsia="SimSun"/>
                <w:sz w:val="20"/>
                <w:lang w:val="en-US" w:eastAsia="zh-CN"/>
              </w:rPr>
              <w:t>222</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9AB11DA" w14:textId="77777777" w:rsidR="00E513E0" w:rsidRPr="00F16B35" w:rsidRDefault="00E513E0" w:rsidP="00E513E0">
            <w:pPr>
              <w:jc w:val="center"/>
              <w:rPr>
                <w:rFonts w:eastAsia="SimSun"/>
                <w:sz w:val="20"/>
                <w:lang w:val="en-US" w:eastAsia="zh-CN"/>
              </w:rPr>
            </w:pPr>
            <w:r w:rsidRPr="00F16B35">
              <w:rPr>
                <w:rFonts w:eastAsia="SimSun"/>
                <w:sz w:val="20"/>
                <w:lang w:val="en-US" w:eastAsia="zh-CN"/>
              </w:rPr>
              <w:t>73.2</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2D8B196" w14:textId="77777777" w:rsidR="00E513E0" w:rsidRPr="00F16B35" w:rsidRDefault="00E513E0" w:rsidP="00E513E0">
            <w:pPr>
              <w:jc w:val="center"/>
              <w:rPr>
                <w:rFonts w:eastAsia="SimSun"/>
                <w:sz w:val="20"/>
                <w:lang w:val="en-US" w:eastAsia="zh-CN"/>
              </w:rPr>
            </w:pPr>
            <w:r w:rsidRPr="00F16B35">
              <w:rPr>
                <w:rFonts w:eastAsia="SimSun"/>
                <w:sz w:val="20"/>
                <w:lang w:val="en-US" w:eastAsia="zh-CN"/>
              </w:rPr>
              <w:t>79.25</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E2195B8" w14:textId="77777777" w:rsidR="00E513E0" w:rsidRPr="00F16B35" w:rsidRDefault="00E513E0" w:rsidP="00E513E0">
            <w:pPr>
              <w:jc w:val="center"/>
              <w:rPr>
                <w:rFonts w:eastAsia="SimSun"/>
                <w:sz w:val="20"/>
                <w:lang w:val="en-US" w:eastAsia="zh-CN"/>
              </w:rPr>
            </w:pPr>
            <w:r w:rsidRPr="00F16B35">
              <w:rPr>
                <w:rFonts w:eastAsia="SimSun"/>
                <w:sz w:val="20"/>
                <w:lang w:val="en-US" w:eastAsia="zh-CN"/>
              </w:rPr>
              <w:t>82.25</w:t>
            </w:r>
          </w:p>
        </w:tc>
      </w:tr>
      <w:tr w:rsidR="00E513E0" w:rsidRPr="00F16B35" w14:paraId="08946A5F" w14:textId="77777777" w:rsidTr="00E513E0">
        <w:trPr>
          <w:trHeight w:val="150"/>
        </w:trPr>
        <w:tc>
          <w:tcPr>
            <w:tcW w:w="369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520DC90" w14:textId="65BEE328" w:rsidR="00E513E0" w:rsidRPr="00F16B35" w:rsidRDefault="00E513E0" w:rsidP="00E513E0">
            <w:pPr>
              <w:rPr>
                <w:rFonts w:eastAsia="SimSun"/>
                <w:sz w:val="20"/>
                <w:lang w:val="en-US" w:eastAsia="zh-CN"/>
              </w:rPr>
            </w:pPr>
            <w:r w:rsidRPr="00F16B35">
              <w:rPr>
                <w:rFonts w:eastAsia="SimSun" w:hint="eastAsia"/>
                <w:sz w:val="20"/>
                <w:lang w:val="en-US" w:eastAsia="zh-CN"/>
              </w:rPr>
              <w:t>T</w:t>
            </w:r>
            <w:r w:rsidRPr="00F16B35">
              <w:rPr>
                <w:rFonts w:eastAsia="SimSun"/>
                <w:sz w:val="20"/>
                <w:lang w:val="en-US" w:eastAsia="zh-CN"/>
              </w:rPr>
              <w:t>otal [</w:t>
            </w:r>
            <w:proofErr w:type="spellStart"/>
            <w:r w:rsidRPr="00F16B35">
              <w:rPr>
                <w:rFonts w:eastAsia="SimSun"/>
                <w:sz w:val="20"/>
                <w:lang w:val="en-US" w:eastAsia="zh-CN"/>
              </w:rPr>
              <w:t>ms</w:t>
            </w:r>
            <w:proofErr w:type="spellEnd"/>
            <w:r w:rsidRPr="00F16B35">
              <w:rPr>
                <w:rFonts w:eastAsia="SimSun"/>
                <w:sz w:val="20"/>
                <w:lang w:val="en-US" w:eastAsia="zh-CN"/>
              </w:rPr>
              <w:t>]</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B6FD1E5" w14:textId="77777777" w:rsidR="00E513E0" w:rsidRPr="00F16B35" w:rsidRDefault="00E513E0" w:rsidP="00E513E0">
            <w:pPr>
              <w:jc w:val="center"/>
              <w:rPr>
                <w:rFonts w:eastAsia="SimSun"/>
                <w:sz w:val="20"/>
                <w:lang w:val="en-US" w:eastAsia="zh-CN"/>
              </w:rPr>
            </w:pPr>
            <w:r w:rsidRPr="00F16B35">
              <w:rPr>
                <w:rFonts w:eastAsia="SimSun"/>
                <w:sz w:val="20"/>
                <w:lang w:val="en-US" w:eastAsia="zh-CN"/>
              </w:rPr>
              <w:t>1.63</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BD43A34" w14:textId="77777777" w:rsidR="00E513E0" w:rsidRPr="00F16B35" w:rsidRDefault="00E513E0" w:rsidP="00E513E0">
            <w:pPr>
              <w:jc w:val="center"/>
              <w:rPr>
                <w:rFonts w:eastAsia="SimSun"/>
                <w:sz w:val="20"/>
                <w:lang w:val="en-US" w:eastAsia="zh-CN"/>
              </w:rPr>
            </w:pPr>
            <w:r w:rsidRPr="00F16B35">
              <w:rPr>
                <w:rFonts w:eastAsia="SimSun"/>
                <w:sz w:val="20"/>
                <w:lang w:val="en-US" w:eastAsia="zh-CN"/>
              </w:rPr>
              <w:t>1.66</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7C981AE" w14:textId="77777777" w:rsidR="00E513E0" w:rsidRPr="00F16B35" w:rsidRDefault="00E513E0" w:rsidP="00E513E0">
            <w:pPr>
              <w:jc w:val="center"/>
              <w:rPr>
                <w:rFonts w:eastAsia="SimSun"/>
                <w:sz w:val="20"/>
                <w:lang w:val="en-US" w:eastAsia="zh-CN"/>
              </w:rPr>
            </w:pPr>
            <w:r w:rsidRPr="00F16B35">
              <w:rPr>
                <w:rFonts w:eastAsia="SimSun"/>
                <w:sz w:val="20"/>
                <w:lang w:val="en-US" w:eastAsia="zh-CN"/>
              </w:rPr>
              <w:t>1.98</w:t>
            </w:r>
          </w:p>
        </w:tc>
        <w:tc>
          <w:tcPr>
            <w:tcW w:w="1044"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0E53A1C" w14:textId="77777777" w:rsidR="00E513E0" w:rsidRPr="00F16B35" w:rsidRDefault="00E513E0" w:rsidP="00E513E0">
            <w:pPr>
              <w:jc w:val="center"/>
              <w:rPr>
                <w:rFonts w:eastAsia="SimSun"/>
                <w:sz w:val="20"/>
                <w:lang w:val="en-US" w:eastAsia="zh-CN"/>
              </w:rPr>
            </w:pPr>
            <w:r w:rsidRPr="00F16B35">
              <w:rPr>
                <w:rFonts w:eastAsia="SimSun"/>
                <w:sz w:val="20"/>
                <w:lang w:val="en-US" w:eastAsia="zh-CN"/>
              </w:rPr>
              <w:t>2.61</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4F315B2" w14:textId="77777777" w:rsidR="00E513E0" w:rsidRPr="00F16B35" w:rsidRDefault="00E513E0" w:rsidP="00E513E0">
            <w:pPr>
              <w:jc w:val="center"/>
              <w:rPr>
                <w:rFonts w:eastAsia="SimSun"/>
                <w:sz w:val="20"/>
                <w:lang w:val="en-US" w:eastAsia="zh-CN"/>
              </w:rPr>
            </w:pPr>
            <w:r w:rsidRPr="00F16B35">
              <w:rPr>
                <w:rFonts w:eastAsia="SimSun"/>
                <w:sz w:val="20"/>
                <w:lang w:val="en-US" w:eastAsia="zh-CN"/>
              </w:rPr>
              <w:t>2.83</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C94191D" w14:textId="77777777" w:rsidR="00E513E0" w:rsidRPr="00F16B35" w:rsidRDefault="00E513E0" w:rsidP="00E513E0">
            <w:pPr>
              <w:jc w:val="center"/>
              <w:rPr>
                <w:rFonts w:eastAsia="SimSun"/>
                <w:sz w:val="20"/>
                <w:lang w:val="en-US" w:eastAsia="zh-CN"/>
              </w:rPr>
            </w:pPr>
            <w:r w:rsidRPr="00F16B35">
              <w:rPr>
                <w:rFonts w:eastAsia="SimSun"/>
                <w:sz w:val="20"/>
                <w:lang w:val="en-US" w:eastAsia="zh-CN"/>
              </w:rPr>
              <w:t>2.94</w:t>
            </w:r>
          </w:p>
        </w:tc>
      </w:tr>
    </w:tbl>
    <w:p w14:paraId="50B4B333" w14:textId="3F4B9BFF" w:rsidR="001E2775" w:rsidRPr="00F16B35" w:rsidRDefault="001E2775" w:rsidP="00085C30">
      <w:pPr>
        <w:jc w:val="center"/>
        <w:rPr>
          <w:rFonts w:eastAsia="SimSun"/>
          <w:sz w:val="20"/>
          <w:lang w:val="en-US" w:eastAsia="zh-CN"/>
        </w:rPr>
      </w:pPr>
    </w:p>
    <w:p w14:paraId="52AC51C3" w14:textId="3FEE092A" w:rsidR="001E2775" w:rsidRPr="00F16B35" w:rsidRDefault="001E2775" w:rsidP="00F16B35">
      <w:pPr>
        <w:pStyle w:val="afe"/>
        <w:numPr>
          <w:ilvl w:val="0"/>
          <w:numId w:val="7"/>
        </w:numPr>
        <w:spacing w:afterLines="50" w:after="120"/>
        <w:ind w:leftChars="0"/>
        <w:jc w:val="both"/>
        <w:rPr>
          <w:rFonts w:eastAsia="SimSun"/>
          <w:b/>
          <w:sz w:val="22"/>
          <w:u w:val="single"/>
          <w:lang w:val="en-US" w:eastAsia="zh-CN"/>
        </w:rPr>
      </w:pPr>
      <w:r w:rsidRPr="00F16B35">
        <w:rPr>
          <w:rFonts w:eastAsia="SimSun" w:hint="eastAsia"/>
          <w:b/>
          <w:sz w:val="22"/>
          <w:u w:val="single"/>
          <w:lang w:val="en-US" w:eastAsia="zh-CN"/>
        </w:rPr>
        <w:t>C</w:t>
      </w:r>
      <w:r w:rsidRPr="00F16B35">
        <w:rPr>
          <w:rFonts w:eastAsia="SimSun"/>
          <w:b/>
          <w:sz w:val="22"/>
          <w:u w:val="single"/>
          <w:lang w:val="en-US" w:eastAsia="zh-CN"/>
        </w:rPr>
        <w:t>onfigured grant UL transmission timeline</w:t>
      </w:r>
    </w:p>
    <w:p w14:paraId="37C1781F" w14:textId="305DA376" w:rsidR="00FD3BF4" w:rsidRPr="00F16B35" w:rsidRDefault="00FD3BF4" w:rsidP="00F16B35">
      <w:pPr>
        <w:jc w:val="center"/>
        <w:rPr>
          <w:rFonts w:hint="eastAsia"/>
          <w:sz w:val="20"/>
        </w:rPr>
      </w:pPr>
      <w:r w:rsidRPr="00F16B35">
        <w:rPr>
          <w:rFonts w:eastAsia="SimSun" w:hint="eastAsia"/>
          <w:sz w:val="20"/>
          <w:lang w:val="en-US" w:eastAsia="zh-CN"/>
        </w:rPr>
        <w:t>T</w:t>
      </w:r>
      <w:r w:rsidR="0091118C" w:rsidRPr="00F16B35">
        <w:rPr>
          <w:rFonts w:eastAsia="SimSun"/>
          <w:sz w:val="20"/>
          <w:lang w:val="en-US" w:eastAsia="zh-CN"/>
        </w:rPr>
        <w:t>able V</w:t>
      </w:r>
      <w:r w:rsidRPr="00F16B35">
        <w:rPr>
          <w:rFonts w:eastAsia="SimSun"/>
          <w:sz w:val="20"/>
          <w:lang w:val="en-US" w:eastAsia="zh-CN"/>
        </w:rPr>
        <w:t xml:space="preserve">. </w:t>
      </w:r>
      <w:proofErr w:type="gramStart"/>
      <w:r w:rsidR="00AD6FFB" w:rsidRPr="00F16B35">
        <w:rPr>
          <w:rFonts w:eastAsia="SimSun" w:hint="eastAsia"/>
          <w:sz w:val="20"/>
          <w:lang w:val="en-US" w:eastAsia="zh-CN"/>
        </w:rPr>
        <w:t>The</w:t>
      </w:r>
      <w:r w:rsidR="00AD6FFB" w:rsidRPr="00F16B35">
        <w:rPr>
          <w:rFonts w:eastAsia="SimSun"/>
          <w:sz w:val="20"/>
          <w:lang w:val="en-US" w:eastAsia="zh-CN"/>
        </w:rPr>
        <w:t xml:space="preserve"> </w:t>
      </w:r>
      <w:r w:rsidR="00AD6FFB" w:rsidRPr="00F16B35">
        <w:rPr>
          <w:sz w:val="20"/>
        </w:rPr>
        <w:t>worst-case latency for completing a single-shot grant-free PUSCH transmission under NR Rel. 15 N1/N2 capabilities.</w:t>
      </w:r>
      <w:proofErr w:type="gramEnd"/>
    </w:p>
    <w:tbl>
      <w:tblPr>
        <w:tblW w:w="9928" w:type="dxa"/>
        <w:tblCellMar>
          <w:left w:w="0" w:type="dxa"/>
          <w:right w:w="0" w:type="dxa"/>
        </w:tblCellMar>
        <w:tblLook w:val="0600" w:firstRow="0" w:lastRow="0" w:firstColumn="0" w:lastColumn="0" w:noHBand="1" w:noVBand="1"/>
      </w:tblPr>
      <w:tblGrid>
        <w:gridCol w:w="3668"/>
        <w:gridCol w:w="1042"/>
        <w:gridCol w:w="1043"/>
        <w:gridCol w:w="1045"/>
        <w:gridCol w:w="1042"/>
        <w:gridCol w:w="1043"/>
        <w:gridCol w:w="1045"/>
      </w:tblGrid>
      <w:tr w:rsidR="006A5A8F" w:rsidRPr="00F16B35" w14:paraId="2AD5AF7B" w14:textId="77777777" w:rsidTr="003712E3">
        <w:trPr>
          <w:trHeight w:val="100"/>
        </w:trPr>
        <w:tc>
          <w:tcPr>
            <w:tcW w:w="3668" w:type="dxa"/>
            <w:vMerge w:val="restart"/>
            <w:tcBorders>
              <w:top w:val="single" w:sz="8" w:space="0" w:color="000000"/>
              <w:left w:val="single" w:sz="8" w:space="0" w:color="000000"/>
              <w:right w:val="single" w:sz="8" w:space="0" w:color="000000"/>
            </w:tcBorders>
            <w:shd w:val="clear" w:color="auto" w:fill="auto"/>
            <w:tcMar>
              <w:top w:w="8" w:type="dxa"/>
              <w:left w:w="8" w:type="dxa"/>
              <w:bottom w:w="0" w:type="dxa"/>
              <w:right w:w="8" w:type="dxa"/>
            </w:tcMar>
            <w:vAlign w:val="center"/>
          </w:tcPr>
          <w:p w14:paraId="71A3352D" w14:textId="01155A37" w:rsidR="006A5A8F" w:rsidRPr="00F16B35" w:rsidRDefault="006A5A8F" w:rsidP="00B509F3">
            <w:pPr>
              <w:jc w:val="center"/>
              <w:rPr>
                <w:rFonts w:eastAsia="SimSun"/>
                <w:b/>
                <w:sz w:val="20"/>
                <w:lang w:val="en-US" w:eastAsia="zh-CN"/>
              </w:rPr>
            </w:pPr>
            <w:r w:rsidRPr="00F16B35">
              <w:rPr>
                <w:rFonts w:eastAsia="SimSun"/>
                <w:b/>
                <w:sz w:val="20"/>
                <w:lang w:val="en-US" w:eastAsia="zh-CN"/>
              </w:rPr>
              <w:t>Component</w:t>
            </w:r>
          </w:p>
        </w:tc>
        <w:tc>
          <w:tcPr>
            <w:tcW w:w="6260" w:type="dxa"/>
            <w:gridSpan w:val="6"/>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tcPr>
          <w:p w14:paraId="1DDC632E" w14:textId="03AAE6BF" w:rsidR="006A5A8F" w:rsidRPr="00F16B35" w:rsidRDefault="006A5A8F" w:rsidP="00B509F3">
            <w:pPr>
              <w:jc w:val="center"/>
              <w:rPr>
                <w:rFonts w:eastAsia="SimSun"/>
                <w:b/>
                <w:bCs/>
                <w:sz w:val="20"/>
                <w:lang w:val="en-US" w:eastAsia="zh-CN"/>
              </w:rPr>
            </w:pPr>
            <w:r w:rsidRPr="00F16B35">
              <w:rPr>
                <w:rFonts w:eastAsia="SimSun" w:hint="eastAsia"/>
                <w:b/>
                <w:bCs/>
                <w:sz w:val="20"/>
                <w:lang w:val="en-US" w:eastAsia="zh-CN"/>
              </w:rPr>
              <w:t>V</w:t>
            </w:r>
            <w:r w:rsidRPr="00F16B35">
              <w:rPr>
                <w:rFonts w:eastAsia="SimSun"/>
                <w:b/>
                <w:bCs/>
                <w:sz w:val="20"/>
                <w:lang w:val="en-US" w:eastAsia="zh-CN"/>
              </w:rPr>
              <w:t>alues</w:t>
            </w:r>
          </w:p>
        </w:tc>
      </w:tr>
      <w:tr w:rsidR="006A5A8F" w:rsidRPr="00F16B35" w14:paraId="731439BE" w14:textId="77777777" w:rsidTr="003712E3">
        <w:trPr>
          <w:trHeight w:val="100"/>
        </w:trPr>
        <w:tc>
          <w:tcPr>
            <w:tcW w:w="3668" w:type="dxa"/>
            <w:vMerge/>
            <w:tcBorders>
              <w:left w:val="single" w:sz="8" w:space="0" w:color="000000"/>
              <w:right w:val="single" w:sz="8" w:space="0" w:color="000000"/>
            </w:tcBorders>
            <w:shd w:val="clear" w:color="auto" w:fill="auto"/>
            <w:tcMar>
              <w:top w:w="8" w:type="dxa"/>
              <w:left w:w="8" w:type="dxa"/>
              <w:bottom w:w="0" w:type="dxa"/>
              <w:right w:w="8" w:type="dxa"/>
            </w:tcMar>
            <w:vAlign w:val="center"/>
            <w:hideMark/>
          </w:tcPr>
          <w:p w14:paraId="0EC0FD84" w14:textId="292F9F9C" w:rsidR="006A5A8F" w:rsidRPr="00F16B35" w:rsidRDefault="006A5A8F" w:rsidP="00B509F3">
            <w:pPr>
              <w:jc w:val="center"/>
              <w:rPr>
                <w:rFonts w:eastAsia="SimSun"/>
                <w:sz w:val="20"/>
                <w:lang w:val="en-US" w:eastAsia="zh-CN"/>
              </w:rPr>
            </w:pPr>
          </w:p>
        </w:tc>
        <w:tc>
          <w:tcPr>
            <w:tcW w:w="3130" w:type="dxa"/>
            <w:gridSpan w:val="3"/>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D222EA0" w14:textId="77777777" w:rsidR="006A5A8F" w:rsidRPr="00F16B35" w:rsidRDefault="006A5A8F" w:rsidP="00B509F3">
            <w:pPr>
              <w:jc w:val="center"/>
              <w:rPr>
                <w:rFonts w:eastAsia="SimSun"/>
                <w:sz w:val="20"/>
                <w:lang w:val="en-US" w:eastAsia="zh-CN"/>
              </w:rPr>
            </w:pPr>
            <w:r w:rsidRPr="00F16B35">
              <w:rPr>
                <w:rFonts w:eastAsia="SimSun"/>
                <w:b/>
                <w:bCs/>
                <w:sz w:val="20"/>
                <w:lang w:val="en-US" w:eastAsia="zh-CN"/>
              </w:rPr>
              <w:t>120kHz</w:t>
            </w:r>
          </w:p>
        </w:tc>
        <w:tc>
          <w:tcPr>
            <w:tcW w:w="3130" w:type="dxa"/>
            <w:gridSpan w:val="3"/>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8132F8E" w14:textId="77777777" w:rsidR="006A5A8F" w:rsidRPr="00F16B35" w:rsidRDefault="006A5A8F" w:rsidP="00B509F3">
            <w:pPr>
              <w:jc w:val="center"/>
              <w:rPr>
                <w:rFonts w:eastAsia="SimSun"/>
                <w:sz w:val="20"/>
                <w:lang w:val="en-US" w:eastAsia="zh-CN"/>
              </w:rPr>
            </w:pPr>
            <w:r w:rsidRPr="00F16B35">
              <w:rPr>
                <w:rFonts w:eastAsia="SimSun"/>
                <w:b/>
                <w:bCs/>
                <w:sz w:val="20"/>
                <w:lang w:val="en-US" w:eastAsia="zh-CN"/>
              </w:rPr>
              <w:t>30kHz</w:t>
            </w:r>
          </w:p>
        </w:tc>
      </w:tr>
      <w:tr w:rsidR="006A5A8F" w:rsidRPr="00F16B35" w14:paraId="4E448684" w14:textId="77777777" w:rsidTr="003712E3">
        <w:trPr>
          <w:trHeight w:val="284"/>
        </w:trPr>
        <w:tc>
          <w:tcPr>
            <w:tcW w:w="3668" w:type="dxa"/>
            <w:vMerge/>
            <w:tcBorders>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9F82216" w14:textId="3E25C819" w:rsidR="006A5A8F" w:rsidRPr="00F16B35" w:rsidRDefault="006A5A8F" w:rsidP="00B509F3">
            <w:pPr>
              <w:jc w:val="center"/>
              <w:rPr>
                <w:rFonts w:eastAsia="SimSun"/>
                <w:sz w:val="20"/>
                <w:lang w:val="en-US" w:eastAsia="zh-CN"/>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A8B8800" w14:textId="77777777" w:rsidR="006A5A8F" w:rsidRPr="00F16B35" w:rsidRDefault="006A5A8F" w:rsidP="00B509F3">
            <w:pPr>
              <w:jc w:val="center"/>
              <w:rPr>
                <w:rFonts w:eastAsia="SimSun"/>
                <w:sz w:val="20"/>
                <w:lang w:val="en-US" w:eastAsia="zh-CN"/>
              </w:rPr>
            </w:pPr>
            <w:r w:rsidRPr="00F16B35">
              <w:rPr>
                <w:rFonts w:eastAsia="SimSun"/>
                <w:sz w:val="20"/>
                <w:lang w:val="en-US" w:eastAsia="zh-CN"/>
              </w:rPr>
              <w:t>2-OS</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5ED1BC6" w14:textId="77777777" w:rsidR="006A5A8F" w:rsidRPr="00F16B35" w:rsidRDefault="006A5A8F" w:rsidP="00B509F3">
            <w:pPr>
              <w:jc w:val="center"/>
              <w:rPr>
                <w:rFonts w:eastAsia="SimSun"/>
                <w:sz w:val="20"/>
                <w:lang w:val="en-US" w:eastAsia="zh-CN"/>
              </w:rPr>
            </w:pPr>
            <w:r w:rsidRPr="00F16B35">
              <w:rPr>
                <w:rFonts w:eastAsia="SimSun"/>
                <w:sz w:val="20"/>
                <w:lang w:val="en-US" w:eastAsia="zh-CN"/>
              </w:rPr>
              <w:t>4-OS</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44F687A" w14:textId="77777777" w:rsidR="006A5A8F" w:rsidRPr="00F16B35" w:rsidRDefault="006A5A8F" w:rsidP="00B509F3">
            <w:pPr>
              <w:jc w:val="center"/>
              <w:rPr>
                <w:rFonts w:eastAsia="SimSun"/>
                <w:sz w:val="20"/>
                <w:lang w:val="en-US" w:eastAsia="zh-CN"/>
              </w:rPr>
            </w:pPr>
            <w:r w:rsidRPr="00F16B35">
              <w:rPr>
                <w:rFonts w:eastAsia="SimSun"/>
                <w:sz w:val="20"/>
                <w:lang w:val="en-US" w:eastAsia="zh-CN"/>
              </w:rPr>
              <w:t>7-OS</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C0B1589" w14:textId="77777777" w:rsidR="006A5A8F" w:rsidRPr="00F16B35" w:rsidRDefault="006A5A8F" w:rsidP="00B509F3">
            <w:pPr>
              <w:jc w:val="center"/>
              <w:rPr>
                <w:rFonts w:eastAsia="SimSun"/>
                <w:sz w:val="20"/>
                <w:lang w:val="en-US" w:eastAsia="zh-CN"/>
              </w:rPr>
            </w:pPr>
            <w:r w:rsidRPr="00F16B35">
              <w:rPr>
                <w:rFonts w:eastAsia="SimSun"/>
                <w:sz w:val="20"/>
                <w:lang w:val="en-US" w:eastAsia="zh-CN"/>
              </w:rPr>
              <w:t>2-OS</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046048E" w14:textId="77777777" w:rsidR="006A5A8F" w:rsidRPr="00F16B35" w:rsidRDefault="006A5A8F" w:rsidP="00B509F3">
            <w:pPr>
              <w:jc w:val="center"/>
              <w:rPr>
                <w:rFonts w:eastAsia="SimSun"/>
                <w:sz w:val="20"/>
                <w:lang w:val="en-US" w:eastAsia="zh-CN"/>
              </w:rPr>
            </w:pPr>
            <w:r w:rsidRPr="00F16B35">
              <w:rPr>
                <w:rFonts w:eastAsia="SimSun"/>
                <w:sz w:val="20"/>
                <w:lang w:val="en-US" w:eastAsia="zh-CN"/>
              </w:rPr>
              <w:t>4-OS</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929A8FA" w14:textId="77777777" w:rsidR="006A5A8F" w:rsidRPr="00F16B35" w:rsidRDefault="006A5A8F" w:rsidP="00B509F3">
            <w:pPr>
              <w:jc w:val="center"/>
              <w:rPr>
                <w:rFonts w:eastAsia="SimSun"/>
                <w:sz w:val="20"/>
                <w:lang w:val="en-US" w:eastAsia="zh-CN"/>
              </w:rPr>
            </w:pPr>
            <w:r w:rsidRPr="00F16B35">
              <w:rPr>
                <w:rFonts w:eastAsia="SimSun"/>
                <w:sz w:val="20"/>
                <w:lang w:val="en-US" w:eastAsia="zh-CN"/>
              </w:rPr>
              <w:t>7-OS</w:t>
            </w:r>
          </w:p>
        </w:tc>
      </w:tr>
      <w:tr w:rsidR="00B509F3" w:rsidRPr="00F16B35" w14:paraId="24C8A764" w14:textId="77777777" w:rsidTr="006A5A8F">
        <w:trPr>
          <w:trHeight w:val="424"/>
        </w:trPr>
        <w:tc>
          <w:tcPr>
            <w:tcW w:w="366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5E94DFF" w14:textId="77777777" w:rsidR="00B509F3" w:rsidRPr="00F16B35" w:rsidRDefault="00B509F3" w:rsidP="006A5A8F">
            <w:pPr>
              <w:jc w:val="both"/>
              <w:rPr>
                <w:rFonts w:eastAsia="SimSun"/>
                <w:sz w:val="20"/>
                <w:lang w:val="en-US" w:eastAsia="zh-CN"/>
              </w:rPr>
            </w:pPr>
            <w:r w:rsidRPr="00F16B35">
              <w:rPr>
                <w:rFonts w:eastAsia="SimSun"/>
                <w:sz w:val="20"/>
                <w:lang w:val="en-US" w:eastAsia="zh-CN"/>
              </w:rPr>
              <w:t>UE preparation time for initial transmission</w:t>
            </w:r>
          </w:p>
        </w:tc>
        <w:tc>
          <w:tcPr>
            <w:tcW w:w="1042"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2C824E3"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18</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33BDDB3"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18</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AB4EF92"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18</w:t>
            </w:r>
          </w:p>
        </w:tc>
        <w:tc>
          <w:tcPr>
            <w:tcW w:w="1042"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EF5BF5D"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2.75</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4BB27E8"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2.75</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AF6AFF2"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2.75</w:t>
            </w:r>
          </w:p>
        </w:tc>
      </w:tr>
      <w:tr w:rsidR="00B509F3" w:rsidRPr="00F16B35" w14:paraId="490D0D0B" w14:textId="77777777" w:rsidTr="006A5A8F">
        <w:trPr>
          <w:trHeight w:val="186"/>
        </w:trPr>
        <w:tc>
          <w:tcPr>
            <w:tcW w:w="366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0CA5DF3" w14:textId="77777777" w:rsidR="00B509F3" w:rsidRPr="00F16B35" w:rsidRDefault="00B509F3" w:rsidP="006A5A8F">
            <w:pPr>
              <w:jc w:val="both"/>
              <w:rPr>
                <w:rFonts w:eastAsia="SimSun"/>
                <w:sz w:val="20"/>
                <w:lang w:val="en-US" w:eastAsia="zh-CN"/>
              </w:rPr>
            </w:pPr>
            <w:r w:rsidRPr="00F16B35">
              <w:rPr>
                <w:rFonts w:eastAsia="SimSun"/>
                <w:sz w:val="20"/>
                <w:lang w:val="en-US" w:eastAsia="zh-CN"/>
              </w:rPr>
              <w:t>Alignment delay (UL)</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6FF4E05"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27</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B611A24"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33</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734A887"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34</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C57A0A1"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13.25</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8BA317B"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19.25</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A091239"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20.25</w:t>
            </w:r>
          </w:p>
        </w:tc>
      </w:tr>
      <w:tr w:rsidR="00B509F3" w:rsidRPr="00F16B35" w14:paraId="6ADA20C8" w14:textId="77777777" w:rsidTr="006A5A8F">
        <w:trPr>
          <w:trHeight w:val="186"/>
        </w:trPr>
        <w:tc>
          <w:tcPr>
            <w:tcW w:w="366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4BA2E0C" w14:textId="77777777" w:rsidR="00B509F3" w:rsidRPr="00F16B35" w:rsidRDefault="00B509F3" w:rsidP="006A5A8F">
            <w:pPr>
              <w:jc w:val="both"/>
              <w:rPr>
                <w:rFonts w:eastAsia="SimSun"/>
                <w:sz w:val="20"/>
                <w:lang w:val="en-US" w:eastAsia="zh-CN"/>
              </w:rPr>
            </w:pPr>
            <w:r w:rsidRPr="00F16B35">
              <w:rPr>
                <w:rFonts w:eastAsia="SimSun"/>
                <w:sz w:val="20"/>
                <w:lang w:val="en-US" w:eastAsia="zh-CN"/>
              </w:rPr>
              <w:t>PUSCH duration</w:t>
            </w:r>
          </w:p>
        </w:tc>
        <w:tc>
          <w:tcPr>
            <w:tcW w:w="1042"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60F9AA5"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2</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FAC6A95"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4</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481AA46"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7</w:t>
            </w:r>
          </w:p>
        </w:tc>
        <w:tc>
          <w:tcPr>
            <w:tcW w:w="1042"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3B25EE7"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2</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CEF9C08"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4</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F41D020"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7</w:t>
            </w:r>
          </w:p>
        </w:tc>
      </w:tr>
      <w:tr w:rsidR="00B509F3" w:rsidRPr="00F16B35" w14:paraId="5CF01DD2" w14:textId="77777777" w:rsidTr="006A5A8F">
        <w:trPr>
          <w:trHeight w:val="365"/>
        </w:trPr>
        <w:tc>
          <w:tcPr>
            <w:tcW w:w="366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D288B99" w14:textId="74826F91" w:rsidR="00B509F3" w:rsidRPr="00F16B35" w:rsidRDefault="00B509F3" w:rsidP="006A5A8F">
            <w:pPr>
              <w:jc w:val="both"/>
              <w:rPr>
                <w:rFonts w:eastAsia="SimSun"/>
                <w:sz w:val="20"/>
                <w:lang w:val="en-US" w:eastAsia="zh-CN"/>
              </w:rPr>
            </w:pPr>
            <w:proofErr w:type="spellStart"/>
            <w:r w:rsidRPr="00F16B35">
              <w:rPr>
                <w:rFonts w:eastAsia="SimSun"/>
                <w:sz w:val="20"/>
                <w:lang w:val="en-US" w:eastAsia="zh-CN"/>
              </w:rPr>
              <w:t>gNB’s</w:t>
            </w:r>
            <w:proofErr w:type="spellEnd"/>
            <w:r w:rsidRPr="00F16B35">
              <w:rPr>
                <w:rFonts w:eastAsia="SimSun"/>
                <w:sz w:val="20"/>
                <w:lang w:val="en-US" w:eastAsia="zh-CN"/>
              </w:rPr>
              <w:t xml:space="preserve"> decoding time for the last PUSCH</w:t>
            </w:r>
          </w:p>
        </w:tc>
        <w:tc>
          <w:tcPr>
            <w:tcW w:w="1042"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D0986B3"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18</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18177C9"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18</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EDD567B"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18</w:t>
            </w:r>
          </w:p>
        </w:tc>
        <w:tc>
          <w:tcPr>
            <w:tcW w:w="1042"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105A9F7"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4.25</w:t>
            </w:r>
          </w:p>
        </w:tc>
        <w:tc>
          <w:tcPr>
            <w:tcW w:w="1043"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1564677"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4.25</w:t>
            </w:r>
          </w:p>
        </w:tc>
        <w:tc>
          <w:tcPr>
            <w:tcW w:w="1045"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5DA25FC" w14:textId="77777777" w:rsidR="00B509F3" w:rsidRPr="00F16B35" w:rsidRDefault="00B509F3" w:rsidP="00B509F3">
            <w:pPr>
              <w:jc w:val="center"/>
              <w:rPr>
                <w:rFonts w:eastAsia="SimSun"/>
                <w:sz w:val="20"/>
                <w:lang w:val="en-US" w:eastAsia="zh-CN"/>
              </w:rPr>
            </w:pPr>
            <w:r w:rsidRPr="00F16B35">
              <w:rPr>
                <w:rFonts w:eastAsia="SimSun"/>
                <w:sz w:val="20"/>
                <w:lang w:val="en-US" w:eastAsia="zh-CN"/>
              </w:rPr>
              <w:t>4.25</w:t>
            </w:r>
          </w:p>
        </w:tc>
      </w:tr>
      <w:tr w:rsidR="00AB4B5A" w:rsidRPr="00F16B35" w14:paraId="48D4D93A" w14:textId="77777777" w:rsidTr="006A5A8F">
        <w:trPr>
          <w:trHeight w:val="284"/>
        </w:trPr>
        <w:tc>
          <w:tcPr>
            <w:tcW w:w="366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2B4E300" w14:textId="26F398A6" w:rsidR="00AB4B5A" w:rsidRPr="00F16B35" w:rsidRDefault="00AB4B5A" w:rsidP="00AB4B5A">
            <w:pPr>
              <w:jc w:val="both"/>
              <w:rPr>
                <w:rFonts w:eastAsia="SimSun"/>
                <w:sz w:val="20"/>
                <w:lang w:val="en-US" w:eastAsia="zh-CN"/>
              </w:rPr>
            </w:pPr>
            <w:r w:rsidRPr="00F16B35">
              <w:rPr>
                <w:rFonts w:eastAsia="SimSun" w:hint="eastAsia"/>
                <w:sz w:val="20"/>
                <w:lang w:val="en-US" w:eastAsia="zh-CN"/>
              </w:rPr>
              <w:t>T</w:t>
            </w:r>
            <w:r w:rsidRPr="00F16B35">
              <w:rPr>
                <w:rFonts w:eastAsia="SimSun"/>
                <w:sz w:val="20"/>
                <w:lang w:val="en-US" w:eastAsia="zh-CN"/>
              </w:rPr>
              <w:t>otal [no. of symbols]</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91C654E" w14:textId="77777777" w:rsidR="00AB4B5A" w:rsidRPr="00F16B35" w:rsidRDefault="00AB4B5A" w:rsidP="00AB4B5A">
            <w:pPr>
              <w:jc w:val="center"/>
              <w:rPr>
                <w:rFonts w:eastAsia="SimSun"/>
                <w:sz w:val="20"/>
                <w:lang w:val="en-US" w:eastAsia="zh-CN"/>
              </w:rPr>
            </w:pPr>
            <w:r w:rsidRPr="00F16B35">
              <w:rPr>
                <w:rFonts w:eastAsia="SimSun"/>
                <w:sz w:val="20"/>
                <w:lang w:val="en-US" w:eastAsia="zh-CN"/>
              </w:rPr>
              <w:t>65</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167479D" w14:textId="77777777" w:rsidR="00AB4B5A" w:rsidRPr="00F16B35" w:rsidRDefault="00AB4B5A" w:rsidP="00AB4B5A">
            <w:pPr>
              <w:jc w:val="center"/>
              <w:rPr>
                <w:rFonts w:eastAsia="SimSun"/>
                <w:sz w:val="20"/>
                <w:lang w:val="en-US" w:eastAsia="zh-CN"/>
              </w:rPr>
            </w:pPr>
            <w:r w:rsidRPr="00F16B35">
              <w:rPr>
                <w:rFonts w:eastAsia="SimSun"/>
                <w:sz w:val="20"/>
                <w:lang w:val="en-US" w:eastAsia="zh-CN"/>
              </w:rPr>
              <w:t>73</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233298D" w14:textId="77777777" w:rsidR="00AB4B5A" w:rsidRPr="00F16B35" w:rsidRDefault="00AB4B5A" w:rsidP="00AB4B5A">
            <w:pPr>
              <w:jc w:val="center"/>
              <w:rPr>
                <w:rFonts w:eastAsia="SimSun"/>
                <w:sz w:val="20"/>
                <w:lang w:val="en-US" w:eastAsia="zh-CN"/>
              </w:rPr>
            </w:pPr>
            <w:r w:rsidRPr="00F16B35">
              <w:rPr>
                <w:rFonts w:eastAsia="SimSun"/>
                <w:sz w:val="20"/>
                <w:lang w:val="en-US" w:eastAsia="zh-CN"/>
              </w:rPr>
              <w:t>77</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8FF8D23" w14:textId="77777777" w:rsidR="00AB4B5A" w:rsidRPr="00F16B35" w:rsidRDefault="00AB4B5A" w:rsidP="00AB4B5A">
            <w:pPr>
              <w:jc w:val="center"/>
              <w:rPr>
                <w:rFonts w:eastAsia="SimSun"/>
                <w:sz w:val="20"/>
                <w:lang w:val="en-US" w:eastAsia="zh-CN"/>
              </w:rPr>
            </w:pPr>
            <w:r w:rsidRPr="00F16B35">
              <w:rPr>
                <w:rFonts w:eastAsia="SimSun"/>
                <w:sz w:val="20"/>
                <w:lang w:val="en-US" w:eastAsia="zh-CN"/>
              </w:rPr>
              <w:t>22.25</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ED660B0" w14:textId="77777777" w:rsidR="00AB4B5A" w:rsidRPr="00F16B35" w:rsidRDefault="00AB4B5A" w:rsidP="00AB4B5A">
            <w:pPr>
              <w:jc w:val="center"/>
              <w:rPr>
                <w:rFonts w:eastAsia="SimSun"/>
                <w:sz w:val="20"/>
                <w:lang w:val="en-US" w:eastAsia="zh-CN"/>
              </w:rPr>
            </w:pPr>
            <w:r w:rsidRPr="00F16B35">
              <w:rPr>
                <w:rFonts w:eastAsia="SimSun"/>
                <w:sz w:val="20"/>
                <w:lang w:val="en-US" w:eastAsia="zh-CN"/>
              </w:rPr>
              <w:t>30.25</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1482C37" w14:textId="77777777" w:rsidR="00AB4B5A" w:rsidRPr="00F16B35" w:rsidRDefault="00AB4B5A" w:rsidP="00AB4B5A">
            <w:pPr>
              <w:jc w:val="center"/>
              <w:rPr>
                <w:rFonts w:eastAsia="SimSun"/>
                <w:sz w:val="20"/>
                <w:lang w:val="en-US" w:eastAsia="zh-CN"/>
              </w:rPr>
            </w:pPr>
            <w:r w:rsidRPr="00F16B35">
              <w:rPr>
                <w:rFonts w:eastAsia="SimSun"/>
                <w:sz w:val="20"/>
                <w:lang w:val="en-US" w:eastAsia="zh-CN"/>
              </w:rPr>
              <w:t>34.25</w:t>
            </w:r>
          </w:p>
        </w:tc>
      </w:tr>
      <w:tr w:rsidR="00AB4B5A" w:rsidRPr="00F16B35" w14:paraId="3134364F" w14:textId="77777777" w:rsidTr="00AB4B5A">
        <w:trPr>
          <w:trHeight w:val="182"/>
        </w:trPr>
        <w:tc>
          <w:tcPr>
            <w:tcW w:w="366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89E5619" w14:textId="6A33E5C7" w:rsidR="00AB4B5A" w:rsidRPr="00F16B35" w:rsidRDefault="00AB4B5A" w:rsidP="00102D5A">
            <w:pPr>
              <w:rPr>
                <w:rFonts w:eastAsia="SimSun"/>
                <w:sz w:val="20"/>
                <w:lang w:val="en-US" w:eastAsia="zh-CN"/>
              </w:rPr>
            </w:pPr>
            <w:r w:rsidRPr="00F16B35">
              <w:rPr>
                <w:rFonts w:eastAsia="SimSun" w:hint="eastAsia"/>
                <w:sz w:val="20"/>
                <w:lang w:val="en-US" w:eastAsia="zh-CN"/>
              </w:rPr>
              <w:t>T</w:t>
            </w:r>
            <w:r w:rsidRPr="00F16B35">
              <w:rPr>
                <w:rFonts w:eastAsia="SimSun"/>
                <w:sz w:val="20"/>
                <w:lang w:val="en-US" w:eastAsia="zh-CN"/>
              </w:rPr>
              <w:t>otal [</w:t>
            </w:r>
            <w:proofErr w:type="spellStart"/>
            <w:r w:rsidRPr="00F16B35">
              <w:rPr>
                <w:rFonts w:eastAsia="SimSun"/>
                <w:sz w:val="20"/>
                <w:lang w:val="en-US" w:eastAsia="zh-CN"/>
              </w:rPr>
              <w:t>ms</w:t>
            </w:r>
            <w:proofErr w:type="spellEnd"/>
            <w:r w:rsidRPr="00F16B35">
              <w:rPr>
                <w:rFonts w:eastAsia="SimSun"/>
                <w:sz w:val="20"/>
                <w:lang w:val="en-US" w:eastAsia="zh-CN"/>
              </w:rPr>
              <w:t>]</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6837C5A" w14:textId="77777777" w:rsidR="00AB4B5A" w:rsidRPr="00F16B35" w:rsidRDefault="00AB4B5A" w:rsidP="00AB4B5A">
            <w:pPr>
              <w:jc w:val="center"/>
              <w:rPr>
                <w:rFonts w:eastAsia="SimSun"/>
                <w:sz w:val="20"/>
                <w:lang w:val="en-US" w:eastAsia="zh-CN"/>
              </w:rPr>
            </w:pPr>
            <w:r w:rsidRPr="00F16B35">
              <w:rPr>
                <w:rFonts w:eastAsia="SimSun"/>
                <w:sz w:val="20"/>
                <w:lang w:val="en-US" w:eastAsia="zh-CN"/>
              </w:rPr>
              <w:t>0.58</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D4661DD" w14:textId="77777777" w:rsidR="00AB4B5A" w:rsidRPr="00F16B35" w:rsidRDefault="00AB4B5A" w:rsidP="00AB4B5A">
            <w:pPr>
              <w:jc w:val="center"/>
              <w:rPr>
                <w:rFonts w:eastAsia="SimSun"/>
                <w:sz w:val="20"/>
                <w:lang w:val="en-US" w:eastAsia="zh-CN"/>
              </w:rPr>
            </w:pPr>
            <w:r w:rsidRPr="00F16B35">
              <w:rPr>
                <w:rFonts w:eastAsia="SimSun"/>
                <w:sz w:val="20"/>
                <w:lang w:val="en-US" w:eastAsia="zh-CN"/>
              </w:rPr>
              <w:t>0.65</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025149B" w14:textId="77777777" w:rsidR="00AB4B5A" w:rsidRPr="00F16B35" w:rsidRDefault="00AB4B5A" w:rsidP="00AB4B5A">
            <w:pPr>
              <w:jc w:val="center"/>
              <w:rPr>
                <w:rFonts w:eastAsia="SimSun"/>
                <w:sz w:val="20"/>
                <w:lang w:val="en-US" w:eastAsia="zh-CN"/>
              </w:rPr>
            </w:pPr>
            <w:r w:rsidRPr="00F16B35">
              <w:rPr>
                <w:rFonts w:eastAsia="SimSun"/>
                <w:sz w:val="20"/>
                <w:lang w:val="en-US" w:eastAsia="zh-CN"/>
              </w:rPr>
              <w:t>0.69</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AC45E74" w14:textId="77777777" w:rsidR="00AB4B5A" w:rsidRPr="00F16B35" w:rsidRDefault="00AB4B5A" w:rsidP="00AB4B5A">
            <w:pPr>
              <w:jc w:val="center"/>
              <w:rPr>
                <w:rFonts w:eastAsia="SimSun"/>
                <w:sz w:val="20"/>
                <w:lang w:val="en-US" w:eastAsia="zh-CN"/>
              </w:rPr>
            </w:pPr>
            <w:r w:rsidRPr="00F16B35">
              <w:rPr>
                <w:rFonts w:eastAsia="SimSun"/>
                <w:sz w:val="20"/>
                <w:lang w:val="en-US" w:eastAsia="zh-CN"/>
              </w:rPr>
              <w:t>0.79</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A684D39" w14:textId="77777777" w:rsidR="00AB4B5A" w:rsidRPr="00F16B35" w:rsidRDefault="00AB4B5A" w:rsidP="00AB4B5A">
            <w:pPr>
              <w:jc w:val="center"/>
              <w:rPr>
                <w:rFonts w:eastAsia="SimSun"/>
                <w:sz w:val="20"/>
                <w:lang w:val="en-US" w:eastAsia="zh-CN"/>
              </w:rPr>
            </w:pPr>
            <w:r w:rsidRPr="00F16B35">
              <w:rPr>
                <w:rFonts w:eastAsia="SimSun"/>
                <w:sz w:val="20"/>
                <w:lang w:val="en-US" w:eastAsia="zh-CN"/>
              </w:rPr>
              <w:t>1.08</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E676FAF" w14:textId="77777777" w:rsidR="00AB4B5A" w:rsidRPr="00F16B35" w:rsidRDefault="00AB4B5A" w:rsidP="00AB4B5A">
            <w:pPr>
              <w:jc w:val="center"/>
              <w:rPr>
                <w:rFonts w:eastAsia="SimSun"/>
                <w:sz w:val="20"/>
                <w:lang w:val="en-US" w:eastAsia="zh-CN"/>
              </w:rPr>
            </w:pPr>
            <w:r w:rsidRPr="00F16B35">
              <w:rPr>
                <w:rFonts w:eastAsia="SimSun"/>
                <w:sz w:val="20"/>
                <w:lang w:val="en-US" w:eastAsia="zh-CN"/>
              </w:rPr>
              <w:t>1.22</w:t>
            </w:r>
          </w:p>
        </w:tc>
      </w:tr>
    </w:tbl>
    <w:p w14:paraId="52B40727" w14:textId="19E79642" w:rsidR="00B509F3" w:rsidRPr="00F16B35" w:rsidRDefault="00B509F3" w:rsidP="00FB14DB">
      <w:pPr>
        <w:rPr>
          <w:rFonts w:eastAsia="SimSun"/>
          <w:sz w:val="20"/>
          <w:lang w:val="en-US" w:eastAsia="zh-CN"/>
        </w:rPr>
      </w:pPr>
    </w:p>
    <w:p w14:paraId="68FB1AA7" w14:textId="649365F1" w:rsidR="008B4ECF" w:rsidRPr="00F16B35" w:rsidRDefault="008B4ECF" w:rsidP="00085C30">
      <w:pPr>
        <w:jc w:val="center"/>
        <w:rPr>
          <w:sz w:val="20"/>
        </w:rPr>
      </w:pPr>
      <w:proofErr w:type="gramStart"/>
      <w:r w:rsidRPr="00F16B35">
        <w:rPr>
          <w:rFonts w:eastAsia="SimSun" w:hint="eastAsia"/>
          <w:sz w:val="20"/>
          <w:lang w:val="en-US" w:eastAsia="zh-CN"/>
        </w:rPr>
        <w:t>T</w:t>
      </w:r>
      <w:r w:rsidR="0091118C" w:rsidRPr="00F16B35">
        <w:rPr>
          <w:rFonts w:eastAsia="SimSun"/>
          <w:sz w:val="20"/>
          <w:lang w:val="en-US" w:eastAsia="zh-CN"/>
        </w:rPr>
        <w:t>able.VI</w:t>
      </w:r>
      <w:r w:rsidRPr="00F16B35">
        <w:rPr>
          <w:rFonts w:eastAsia="SimSun"/>
          <w:sz w:val="20"/>
          <w:lang w:val="en-US" w:eastAsia="zh-CN"/>
        </w:rPr>
        <w:t xml:space="preserve"> </w:t>
      </w:r>
      <w:r w:rsidRPr="00F16B35">
        <w:rPr>
          <w:rFonts w:eastAsia="SimSun" w:hint="eastAsia"/>
          <w:sz w:val="20"/>
          <w:lang w:val="en-US" w:eastAsia="zh-CN"/>
        </w:rPr>
        <w:t>The</w:t>
      </w:r>
      <w:r w:rsidRPr="00F16B35">
        <w:rPr>
          <w:rFonts w:eastAsia="SimSun"/>
          <w:sz w:val="20"/>
          <w:lang w:val="en-US" w:eastAsia="zh-CN"/>
        </w:rPr>
        <w:t xml:space="preserve"> </w:t>
      </w:r>
      <w:r w:rsidRPr="00F16B35">
        <w:rPr>
          <w:sz w:val="20"/>
        </w:rPr>
        <w:t>worst-case latency for completing two grant-free PUSCH transmissions under NR Rel. 15 N1/N2 capabilities.</w:t>
      </w:r>
      <w:proofErr w:type="gramEnd"/>
    </w:p>
    <w:tbl>
      <w:tblPr>
        <w:tblW w:w="10024" w:type="dxa"/>
        <w:jc w:val="center"/>
        <w:tblCellMar>
          <w:left w:w="0" w:type="dxa"/>
          <w:right w:w="0" w:type="dxa"/>
        </w:tblCellMar>
        <w:tblLook w:val="0600" w:firstRow="0" w:lastRow="0" w:firstColumn="0" w:lastColumn="0" w:noHBand="1" w:noVBand="1"/>
      </w:tblPr>
      <w:tblGrid>
        <w:gridCol w:w="3711"/>
        <w:gridCol w:w="1051"/>
        <w:gridCol w:w="1051"/>
        <w:gridCol w:w="981"/>
        <w:gridCol w:w="1121"/>
        <w:gridCol w:w="1051"/>
        <w:gridCol w:w="1058"/>
      </w:tblGrid>
      <w:tr w:rsidR="006A5A8F" w:rsidRPr="00F16B35" w14:paraId="042D302F" w14:textId="77777777" w:rsidTr="006A5A8F">
        <w:trPr>
          <w:trHeight w:val="320"/>
          <w:jc w:val="center"/>
        </w:trPr>
        <w:tc>
          <w:tcPr>
            <w:tcW w:w="3711" w:type="dxa"/>
            <w:vMerge w:val="restart"/>
            <w:tcBorders>
              <w:top w:val="single" w:sz="8" w:space="0" w:color="000000"/>
              <w:left w:val="single" w:sz="8" w:space="0" w:color="000000"/>
              <w:right w:val="single" w:sz="8" w:space="0" w:color="000000"/>
            </w:tcBorders>
            <w:shd w:val="clear" w:color="auto" w:fill="auto"/>
            <w:tcMar>
              <w:top w:w="8" w:type="dxa"/>
              <w:left w:w="8" w:type="dxa"/>
              <w:bottom w:w="0" w:type="dxa"/>
              <w:right w:w="8" w:type="dxa"/>
            </w:tcMar>
            <w:vAlign w:val="center"/>
          </w:tcPr>
          <w:p w14:paraId="2FBC4802" w14:textId="5EF1B747" w:rsidR="006A5A8F" w:rsidRPr="00F16B35" w:rsidRDefault="006A5A8F" w:rsidP="006A5A8F">
            <w:pPr>
              <w:jc w:val="center"/>
              <w:rPr>
                <w:rFonts w:eastAsia="SimSun"/>
                <w:b/>
                <w:sz w:val="20"/>
                <w:lang w:val="en-US" w:eastAsia="zh-CN"/>
              </w:rPr>
            </w:pPr>
            <w:r w:rsidRPr="00F16B35">
              <w:rPr>
                <w:rFonts w:eastAsia="SimSun"/>
                <w:b/>
                <w:sz w:val="20"/>
                <w:lang w:val="en-US" w:eastAsia="zh-CN"/>
              </w:rPr>
              <w:t>Component</w:t>
            </w:r>
          </w:p>
        </w:tc>
        <w:tc>
          <w:tcPr>
            <w:tcW w:w="6313" w:type="dxa"/>
            <w:gridSpan w:val="6"/>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tcPr>
          <w:p w14:paraId="13D241A6" w14:textId="6DBD07A4" w:rsidR="006A5A8F" w:rsidRPr="00F16B35" w:rsidRDefault="006A5A8F" w:rsidP="006A5A8F">
            <w:pPr>
              <w:jc w:val="center"/>
              <w:rPr>
                <w:rFonts w:eastAsia="SimSun"/>
                <w:b/>
                <w:bCs/>
                <w:sz w:val="20"/>
                <w:lang w:val="en-US" w:eastAsia="zh-CN"/>
              </w:rPr>
            </w:pPr>
            <w:r w:rsidRPr="00F16B35">
              <w:rPr>
                <w:rFonts w:eastAsia="SimSun" w:hint="eastAsia"/>
                <w:b/>
                <w:bCs/>
                <w:sz w:val="20"/>
                <w:lang w:val="en-US" w:eastAsia="zh-CN"/>
              </w:rPr>
              <w:t>V</w:t>
            </w:r>
            <w:r w:rsidRPr="00F16B35">
              <w:rPr>
                <w:rFonts w:eastAsia="SimSun"/>
                <w:b/>
                <w:bCs/>
                <w:sz w:val="20"/>
                <w:lang w:val="en-US" w:eastAsia="zh-CN"/>
              </w:rPr>
              <w:t>alues</w:t>
            </w:r>
          </w:p>
        </w:tc>
      </w:tr>
      <w:tr w:rsidR="006A5A8F" w:rsidRPr="00F16B35" w14:paraId="4D35FF40" w14:textId="77777777" w:rsidTr="00E97FC5">
        <w:trPr>
          <w:trHeight w:val="320"/>
          <w:jc w:val="center"/>
        </w:trPr>
        <w:tc>
          <w:tcPr>
            <w:tcW w:w="3711" w:type="dxa"/>
            <w:vMerge/>
            <w:tcBorders>
              <w:left w:val="single" w:sz="8" w:space="0" w:color="000000"/>
              <w:right w:val="single" w:sz="8" w:space="0" w:color="000000"/>
            </w:tcBorders>
            <w:shd w:val="clear" w:color="auto" w:fill="auto"/>
            <w:tcMar>
              <w:top w:w="8" w:type="dxa"/>
              <w:left w:w="8" w:type="dxa"/>
              <w:bottom w:w="0" w:type="dxa"/>
              <w:right w:w="8" w:type="dxa"/>
            </w:tcMar>
            <w:vAlign w:val="center"/>
            <w:hideMark/>
          </w:tcPr>
          <w:p w14:paraId="62EDD94F" w14:textId="224A8350" w:rsidR="006A5A8F" w:rsidRPr="00F16B35" w:rsidRDefault="006A5A8F" w:rsidP="006A5A8F">
            <w:pPr>
              <w:jc w:val="center"/>
              <w:rPr>
                <w:rFonts w:eastAsia="SimSun"/>
                <w:sz w:val="20"/>
                <w:lang w:val="en-US" w:eastAsia="zh-CN"/>
              </w:rPr>
            </w:pPr>
          </w:p>
        </w:tc>
        <w:tc>
          <w:tcPr>
            <w:tcW w:w="3083" w:type="dxa"/>
            <w:gridSpan w:val="3"/>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B16A654" w14:textId="77777777" w:rsidR="006A5A8F" w:rsidRPr="00F16B35" w:rsidRDefault="006A5A8F" w:rsidP="006A5A8F">
            <w:pPr>
              <w:jc w:val="center"/>
              <w:rPr>
                <w:rFonts w:eastAsia="SimSun"/>
                <w:sz w:val="20"/>
                <w:lang w:val="en-US" w:eastAsia="zh-CN"/>
              </w:rPr>
            </w:pPr>
            <w:r w:rsidRPr="00F16B35">
              <w:rPr>
                <w:rFonts w:eastAsia="SimSun"/>
                <w:b/>
                <w:bCs/>
                <w:sz w:val="20"/>
                <w:lang w:val="en-US" w:eastAsia="zh-CN"/>
              </w:rPr>
              <w:t>120kHz</w:t>
            </w:r>
          </w:p>
        </w:tc>
        <w:tc>
          <w:tcPr>
            <w:tcW w:w="3230" w:type="dxa"/>
            <w:gridSpan w:val="3"/>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2F507B8" w14:textId="77777777" w:rsidR="006A5A8F" w:rsidRPr="00F16B35" w:rsidRDefault="006A5A8F" w:rsidP="006A5A8F">
            <w:pPr>
              <w:jc w:val="center"/>
              <w:rPr>
                <w:rFonts w:eastAsia="SimSun"/>
                <w:sz w:val="20"/>
                <w:lang w:val="en-US" w:eastAsia="zh-CN"/>
              </w:rPr>
            </w:pPr>
            <w:r w:rsidRPr="00F16B35">
              <w:rPr>
                <w:rFonts w:eastAsia="SimSun"/>
                <w:b/>
                <w:bCs/>
                <w:sz w:val="20"/>
                <w:lang w:val="en-US" w:eastAsia="zh-CN"/>
              </w:rPr>
              <w:t>30kHz</w:t>
            </w:r>
          </w:p>
        </w:tc>
      </w:tr>
      <w:tr w:rsidR="006A5A8F" w:rsidRPr="00F16B35" w14:paraId="620B1C4F" w14:textId="77777777" w:rsidTr="00E97FC5">
        <w:trPr>
          <w:trHeight w:val="261"/>
          <w:jc w:val="center"/>
        </w:trPr>
        <w:tc>
          <w:tcPr>
            <w:tcW w:w="3711" w:type="dxa"/>
            <w:vMerge/>
            <w:tcBorders>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B8E1930" w14:textId="07DB06F5" w:rsidR="006A5A8F" w:rsidRPr="00F16B35" w:rsidRDefault="006A5A8F" w:rsidP="006A5A8F">
            <w:pPr>
              <w:jc w:val="center"/>
              <w:rPr>
                <w:rFonts w:eastAsia="SimSun"/>
                <w:sz w:val="20"/>
                <w:lang w:val="en-US" w:eastAsia="zh-CN"/>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8146E80"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2-OS</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2DFE5D7"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4-OS</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2812B91"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7-OS</w:t>
            </w: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27BB8FE"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2-OS</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F74DB10"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4-OS</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104D924"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7-OS</w:t>
            </w:r>
          </w:p>
        </w:tc>
      </w:tr>
      <w:tr w:rsidR="00E97FC5" w:rsidRPr="00F16B35" w14:paraId="2037AE48" w14:textId="77777777" w:rsidTr="00E97FC5">
        <w:trPr>
          <w:trHeight w:val="389"/>
          <w:jc w:val="center"/>
        </w:trPr>
        <w:tc>
          <w:tcPr>
            <w:tcW w:w="371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F49E1A2" w14:textId="77777777" w:rsidR="006A5A8F" w:rsidRPr="00F16B35" w:rsidRDefault="006A5A8F" w:rsidP="006A5A8F">
            <w:pPr>
              <w:rPr>
                <w:rFonts w:eastAsia="SimSun"/>
                <w:sz w:val="20"/>
                <w:lang w:val="en-US" w:eastAsia="zh-CN"/>
              </w:rPr>
            </w:pPr>
            <w:r w:rsidRPr="00F16B35">
              <w:rPr>
                <w:rFonts w:eastAsia="SimSun"/>
                <w:sz w:val="20"/>
                <w:lang w:val="en-US" w:eastAsia="zh-CN"/>
              </w:rPr>
              <w:t>UE preparation time for initial transmission</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64EB7CB"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18</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4EDA816"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18</w:t>
            </w:r>
          </w:p>
        </w:tc>
        <w:tc>
          <w:tcPr>
            <w:tcW w:w="98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C561675"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18</w:t>
            </w:r>
          </w:p>
        </w:tc>
        <w:tc>
          <w:tcPr>
            <w:tcW w:w="112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A6EBC3A"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2.75</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537C992"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2.75</w:t>
            </w:r>
          </w:p>
        </w:tc>
        <w:tc>
          <w:tcPr>
            <w:tcW w:w="105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83CD157"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2.75</w:t>
            </w:r>
          </w:p>
        </w:tc>
      </w:tr>
      <w:tr w:rsidR="00E97FC5" w:rsidRPr="00F16B35" w14:paraId="7CA054A9" w14:textId="77777777" w:rsidTr="00E97FC5">
        <w:trPr>
          <w:trHeight w:val="261"/>
          <w:jc w:val="center"/>
        </w:trPr>
        <w:tc>
          <w:tcPr>
            <w:tcW w:w="371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325B210" w14:textId="77777777" w:rsidR="006A5A8F" w:rsidRPr="00F16B35" w:rsidRDefault="006A5A8F" w:rsidP="006A5A8F">
            <w:pPr>
              <w:rPr>
                <w:rFonts w:eastAsia="SimSun"/>
                <w:sz w:val="20"/>
                <w:lang w:val="en-US" w:eastAsia="zh-CN"/>
              </w:rPr>
            </w:pPr>
            <w:r w:rsidRPr="00F16B35">
              <w:rPr>
                <w:rFonts w:eastAsia="SimSun"/>
                <w:sz w:val="20"/>
                <w:lang w:val="en-US" w:eastAsia="zh-CN"/>
              </w:rPr>
              <w:t>Alignment delay (UL)</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824815D"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27</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B83B982"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33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7707935"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34</w:t>
            </w: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EEB6FD2"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13.25</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92DB850"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19.25</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A0493A0"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20.25</w:t>
            </w:r>
          </w:p>
        </w:tc>
      </w:tr>
      <w:tr w:rsidR="00E97FC5" w:rsidRPr="00F16B35" w14:paraId="4425160D" w14:textId="77777777" w:rsidTr="00E97FC5">
        <w:trPr>
          <w:trHeight w:val="171"/>
          <w:jc w:val="center"/>
        </w:trPr>
        <w:tc>
          <w:tcPr>
            <w:tcW w:w="371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DDCDB0C" w14:textId="77777777" w:rsidR="006A5A8F" w:rsidRPr="00F16B35" w:rsidRDefault="006A5A8F" w:rsidP="006A5A8F">
            <w:pPr>
              <w:rPr>
                <w:rFonts w:eastAsia="SimSun"/>
                <w:sz w:val="20"/>
                <w:lang w:val="en-US" w:eastAsia="zh-CN"/>
              </w:rPr>
            </w:pPr>
            <w:r w:rsidRPr="00F16B35">
              <w:rPr>
                <w:rFonts w:eastAsia="SimSun"/>
                <w:sz w:val="20"/>
                <w:lang w:val="en-US" w:eastAsia="zh-CN"/>
              </w:rPr>
              <w:t>PUSCH duration</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C36AFD9"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2</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904CCCF"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4</w:t>
            </w:r>
          </w:p>
        </w:tc>
        <w:tc>
          <w:tcPr>
            <w:tcW w:w="98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831E4C9"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7</w:t>
            </w:r>
          </w:p>
        </w:tc>
        <w:tc>
          <w:tcPr>
            <w:tcW w:w="112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A2E3032"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2</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8FBE694"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4</w:t>
            </w:r>
          </w:p>
        </w:tc>
        <w:tc>
          <w:tcPr>
            <w:tcW w:w="105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2C96B45"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7</w:t>
            </w:r>
          </w:p>
        </w:tc>
      </w:tr>
      <w:tr w:rsidR="00E97FC5" w:rsidRPr="00F16B35" w14:paraId="598DBA8B" w14:textId="77777777" w:rsidTr="00E97FC5">
        <w:trPr>
          <w:trHeight w:val="389"/>
          <w:jc w:val="center"/>
        </w:trPr>
        <w:tc>
          <w:tcPr>
            <w:tcW w:w="371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DCBBE59" w14:textId="77777777" w:rsidR="006A5A8F" w:rsidRPr="00F16B35" w:rsidRDefault="006A5A8F" w:rsidP="006A5A8F">
            <w:pPr>
              <w:rPr>
                <w:rFonts w:eastAsia="SimSun"/>
                <w:sz w:val="20"/>
                <w:lang w:val="en-US" w:eastAsia="zh-CN"/>
              </w:rPr>
            </w:pPr>
            <w:proofErr w:type="spellStart"/>
            <w:r w:rsidRPr="00F16B35">
              <w:rPr>
                <w:rFonts w:eastAsia="SimSun"/>
                <w:sz w:val="20"/>
                <w:lang w:val="en-US" w:eastAsia="zh-CN"/>
              </w:rPr>
              <w:t>gNB’s</w:t>
            </w:r>
            <w:proofErr w:type="spellEnd"/>
            <w:r w:rsidRPr="00F16B35">
              <w:rPr>
                <w:rFonts w:eastAsia="SimSun"/>
                <w:sz w:val="20"/>
                <w:lang w:val="en-US" w:eastAsia="zh-CN"/>
              </w:rPr>
              <w:t xml:space="preserve"> PUSCH-to-PDCCH processing time</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9FD7BC3"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28</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C819F82"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28</w:t>
            </w:r>
          </w:p>
        </w:tc>
        <w:tc>
          <w:tcPr>
            <w:tcW w:w="98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3D13CDC"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28</w:t>
            </w:r>
          </w:p>
        </w:tc>
        <w:tc>
          <w:tcPr>
            <w:tcW w:w="112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E86D748"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6.5</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5FDA345"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6.5</w:t>
            </w:r>
          </w:p>
        </w:tc>
        <w:tc>
          <w:tcPr>
            <w:tcW w:w="105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E6D7E29"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6.5</w:t>
            </w:r>
          </w:p>
        </w:tc>
      </w:tr>
      <w:tr w:rsidR="00E97FC5" w:rsidRPr="00F16B35" w14:paraId="09E0271D" w14:textId="77777777" w:rsidTr="00E97FC5">
        <w:trPr>
          <w:trHeight w:val="261"/>
          <w:jc w:val="center"/>
        </w:trPr>
        <w:tc>
          <w:tcPr>
            <w:tcW w:w="371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D3A438F" w14:textId="77777777" w:rsidR="006A5A8F" w:rsidRPr="00F16B35" w:rsidRDefault="006A5A8F" w:rsidP="006A5A8F">
            <w:pPr>
              <w:rPr>
                <w:rFonts w:eastAsia="SimSun"/>
                <w:sz w:val="20"/>
                <w:lang w:val="en-US" w:eastAsia="zh-CN"/>
              </w:rPr>
            </w:pPr>
            <w:r w:rsidRPr="00F16B35">
              <w:rPr>
                <w:rFonts w:eastAsia="SimSun"/>
                <w:sz w:val="20"/>
                <w:lang w:val="en-US" w:eastAsia="zh-CN"/>
              </w:rPr>
              <w:t>Alignment delay (DL)</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E0E57B3"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0</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74725FF"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0</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F899BC6"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w:t>
            </w: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BF3774A"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7.5</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6340A28"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3.5</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57663D1"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0.5</w:t>
            </w:r>
          </w:p>
        </w:tc>
      </w:tr>
      <w:tr w:rsidR="00E97FC5" w:rsidRPr="00F16B35" w14:paraId="1E4447E1" w14:textId="77777777" w:rsidTr="00E97FC5">
        <w:trPr>
          <w:trHeight w:val="261"/>
          <w:jc w:val="center"/>
        </w:trPr>
        <w:tc>
          <w:tcPr>
            <w:tcW w:w="371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749435F" w14:textId="77777777" w:rsidR="006A5A8F" w:rsidRPr="00F16B35" w:rsidRDefault="006A5A8F" w:rsidP="006A5A8F">
            <w:pPr>
              <w:rPr>
                <w:rFonts w:eastAsia="SimSun"/>
                <w:sz w:val="20"/>
                <w:lang w:val="en-US" w:eastAsia="zh-CN"/>
              </w:rPr>
            </w:pPr>
            <w:r w:rsidRPr="00F16B35">
              <w:rPr>
                <w:rFonts w:eastAsia="SimSun"/>
                <w:sz w:val="20"/>
                <w:lang w:val="en-US" w:eastAsia="zh-CN"/>
              </w:rPr>
              <w:t>PDCCH duration (UL grant)</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98D3544"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94137FC"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w:t>
            </w:r>
          </w:p>
        </w:tc>
        <w:tc>
          <w:tcPr>
            <w:tcW w:w="98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60DA6EC"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w:t>
            </w:r>
          </w:p>
        </w:tc>
        <w:tc>
          <w:tcPr>
            <w:tcW w:w="112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23E6844"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F32BEC3"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w:t>
            </w:r>
          </w:p>
        </w:tc>
        <w:tc>
          <w:tcPr>
            <w:tcW w:w="105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8CD124F"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w:t>
            </w:r>
          </w:p>
        </w:tc>
      </w:tr>
      <w:tr w:rsidR="00E97FC5" w:rsidRPr="00F16B35" w14:paraId="33D70E67" w14:textId="77777777" w:rsidTr="00E97FC5">
        <w:trPr>
          <w:trHeight w:val="389"/>
          <w:jc w:val="center"/>
        </w:trPr>
        <w:tc>
          <w:tcPr>
            <w:tcW w:w="371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C863AC9" w14:textId="77777777" w:rsidR="006A5A8F" w:rsidRPr="00F16B35" w:rsidRDefault="006A5A8F" w:rsidP="006A5A8F">
            <w:pPr>
              <w:rPr>
                <w:rFonts w:eastAsia="SimSun"/>
                <w:sz w:val="20"/>
                <w:lang w:val="en-US" w:eastAsia="zh-CN"/>
              </w:rPr>
            </w:pPr>
            <w:r w:rsidRPr="00F16B35">
              <w:rPr>
                <w:rFonts w:eastAsia="SimSun"/>
                <w:sz w:val="20"/>
                <w:lang w:val="en-US" w:eastAsia="zh-CN"/>
              </w:rPr>
              <w:t>UE preparation time for retransmission</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E0BF463"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36</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BAB5F0A"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36</w:t>
            </w:r>
          </w:p>
        </w:tc>
        <w:tc>
          <w:tcPr>
            <w:tcW w:w="98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286A041C"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36</w:t>
            </w:r>
          </w:p>
        </w:tc>
        <w:tc>
          <w:tcPr>
            <w:tcW w:w="112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37FCD09"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5.5</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8E9CD3B"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5.5</w:t>
            </w:r>
          </w:p>
        </w:tc>
        <w:tc>
          <w:tcPr>
            <w:tcW w:w="105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C7306C3"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5.5</w:t>
            </w:r>
          </w:p>
        </w:tc>
      </w:tr>
      <w:tr w:rsidR="00E97FC5" w:rsidRPr="00F16B35" w14:paraId="02AF6854" w14:textId="77777777" w:rsidTr="00E97FC5">
        <w:trPr>
          <w:trHeight w:val="261"/>
          <w:jc w:val="center"/>
        </w:trPr>
        <w:tc>
          <w:tcPr>
            <w:tcW w:w="371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C505BA9" w14:textId="77777777" w:rsidR="006A5A8F" w:rsidRPr="00F16B35" w:rsidRDefault="006A5A8F" w:rsidP="006A5A8F">
            <w:pPr>
              <w:rPr>
                <w:rFonts w:eastAsia="SimSun"/>
                <w:sz w:val="20"/>
                <w:lang w:val="en-US" w:eastAsia="zh-CN"/>
              </w:rPr>
            </w:pPr>
            <w:r w:rsidRPr="00F16B35">
              <w:rPr>
                <w:rFonts w:eastAsia="SimSun"/>
                <w:sz w:val="20"/>
                <w:lang w:val="en-US" w:eastAsia="zh-CN"/>
              </w:rPr>
              <w:t>Alignment delay (UL)</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64D36F1"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B419E27"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F5D3FDE"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4</w:t>
            </w: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E7ACE25"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5.5</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8435967"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7.5</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AC996EA"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7.5</w:t>
            </w:r>
          </w:p>
        </w:tc>
      </w:tr>
      <w:tr w:rsidR="00E97FC5" w:rsidRPr="00F16B35" w14:paraId="7F04E3FC" w14:textId="77777777" w:rsidTr="00E97FC5">
        <w:trPr>
          <w:trHeight w:val="167"/>
          <w:jc w:val="center"/>
        </w:trPr>
        <w:tc>
          <w:tcPr>
            <w:tcW w:w="371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E41FF69" w14:textId="77777777" w:rsidR="006A5A8F" w:rsidRPr="00F16B35" w:rsidRDefault="006A5A8F" w:rsidP="006A5A8F">
            <w:pPr>
              <w:rPr>
                <w:rFonts w:eastAsia="SimSun"/>
                <w:sz w:val="20"/>
                <w:lang w:val="en-US" w:eastAsia="zh-CN"/>
              </w:rPr>
            </w:pPr>
            <w:r w:rsidRPr="00F16B35">
              <w:rPr>
                <w:rFonts w:eastAsia="SimSun"/>
                <w:sz w:val="20"/>
                <w:lang w:val="en-US" w:eastAsia="zh-CN"/>
              </w:rPr>
              <w:t>PUSCH duration</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6D48B56B"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2</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964CB93"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4</w:t>
            </w:r>
          </w:p>
        </w:tc>
        <w:tc>
          <w:tcPr>
            <w:tcW w:w="98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4AE28A10"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7</w:t>
            </w:r>
          </w:p>
        </w:tc>
        <w:tc>
          <w:tcPr>
            <w:tcW w:w="112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4E9B3EB"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2</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4A810DF"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4</w:t>
            </w:r>
          </w:p>
        </w:tc>
        <w:tc>
          <w:tcPr>
            <w:tcW w:w="105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3E9BEDF7"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7</w:t>
            </w:r>
          </w:p>
        </w:tc>
      </w:tr>
      <w:tr w:rsidR="00E97FC5" w:rsidRPr="00F16B35" w14:paraId="727441B6" w14:textId="77777777" w:rsidTr="00E97FC5">
        <w:trPr>
          <w:trHeight w:val="389"/>
          <w:jc w:val="center"/>
        </w:trPr>
        <w:tc>
          <w:tcPr>
            <w:tcW w:w="371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79AB30C8" w14:textId="3A51BDA9" w:rsidR="006A5A8F" w:rsidRPr="00F16B35" w:rsidRDefault="006A5A8F" w:rsidP="006A5A8F">
            <w:pPr>
              <w:rPr>
                <w:rFonts w:eastAsia="SimSun"/>
                <w:sz w:val="20"/>
                <w:lang w:val="en-US" w:eastAsia="zh-CN"/>
              </w:rPr>
            </w:pPr>
            <w:proofErr w:type="spellStart"/>
            <w:r w:rsidRPr="00F16B35">
              <w:rPr>
                <w:rFonts w:eastAsia="SimSun"/>
                <w:sz w:val="20"/>
                <w:lang w:val="en-US" w:eastAsia="zh-CN"/>
              </w:rPr>
              <w:t>gNB’s</w:t>
            </w:r>
            <w:proofErr w:type="spellEnd"/>
            <w:r w:rsidRPr="00F16B35">
              <w:rPr>
                <w:rFonts w:eastAsia="SimSun"/>
                <w:sz w:val="20"/>
                <w:lang w:val="en-US" w:eastAsia="zh-CN"/>
              </w:rPr>
              <w:t xml:space="preserve"> decoding time for the last PUSCH</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25629FC"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18</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E956A0A"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18</w:t>
            </w:r>
          </w:p>
        </w:tc>
        <w:tc>
          <w:tcPr>
            <w:tcW w:w="98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1511ABAC"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18</w:t>
            </w:r>
          </w:p>
        </w:tc>
        <w:tc>
          <w:tcPr>
            <w:tcW w:w="112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58AD4DA2"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4.25</w:t>
            </w:r>
          </w:p>
        </w:tc>
        <w:tc>
          <w:tcPr>
            <w:tcW w:w="1051"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B882B9A"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4.25</w:t>
            </w:r>
          </w:p>
        </w:tc>
        <w:tc>
          <w:tcPr>
            <w:tcW w:w="1058" w:type="dxa"/>
            <w:tcBorders>
              <w:top w:val="single" w:sz="8" w:space="0" w:color="000000"/>
              <w:left w:val="single" w:sz="8" w:space="0" w:color="000000"/>
              <w:bottom w:val="single" w:sz="8" w:space="0" w:color="000000"/>
              <w:right w:val="single" w:sz="8" w:space="0" w:color="000000"/>
            </w:tcBorders>
            <w:shd w:val="clear" w:color="auto" w:fill="FBE5D6"/>
            <w:tcMar>
              <w:top w:w="8" w:type="dxa"/>
              <w:left w:w="8" w:type="dxa"/>
              <w:bottom w:w="0" w:type="dxa"/>
              <w:right w:w="8" w:type="dxa"/>
            </w:tcMar>
            <w:vAlign w:val="center"/>
            <w:hideMark/>
          </w:tcPr>
          <w:p w14:paraId="01FD6E11" w14:textId="77777777" w:rsidR="006A5A8F" w:rsidRPr="00F16B35" w:rsidRDefault="006A5A8F" w:rsidP="006A5A8F">
            <w:pPr>
              <w:jc w:val="center"/>
              <w:rPr>
                <w:rFonts w:eastAsia="SimSun"/>
                <w:sz w:val="20"/>
                <w:lang w:val="en-US" w:eastAsia="zh-CN"/>
              </w:rPr>
            </w:pPr>
            <w:r w:rsidRPr="00F16B35">
              <w:rPr>
                <w:rFonts w:eastAsia="SimSun"/>
                <w:sz w:val="20"/>
                <w:lang w:val="en-US" w:eastAsia="zh-CN"/>
              </w:rPr>
              <w:t>4.25</w:t>
            </w:r>
          </w:p>
        </w:tc>
      </w:tr>
      <w:tr w:rsidR="00102D5A" w:rsidRPr="00F16B35" w14:paraId="0D1233D4" w14:textId="77777777" w:rsidTr="00E97FC5">
        <w:trPr>
          <w:trHeight w:val="261"/>
          <w:jc w:val="center"/>
        </w:trPr>
        <w:tc>
          <w:tcPr>
            <w:tcW w:w="371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109E485" w14:textId="7ECA7499" w:rsidR="00102D5A" w:rsidRPr="00F16B35" w:rsidRDefault="00102D5A" w:rsidP="00102D5A">
            <w:pPr>
              <w:rPr>
                <w:rFonts w:eastAsia="SimSun"/>
                <w:sz w:val="20"/>
                <w:lang w:val="en-US" w:eastAsia="zh-CN"/>
              </w:rPr>
            </w:pPr>
            <w:r w:rsidRPr="00F16B35">
              <w:rPr>
                <w:rFonts w:eastAsia="SimSun" w:hint="eastAsia"/>
                <w:sz w:val="20"/>
                <w:lang w:val="en-US" w:eastAsia="zh-CN"/>
              </w:rPr>
              <w:t>T</w:t>
            </w:r>
            <w:r w:rsidRPr="00F16B35">
              <w:rPr>
                <w:rFonts w:eastAsia="SimSun"/>
                <w:sz w:val="20"/>
                <w:lang w:val="en-US" w:eastAsia="zh-CN"/>
              </w:rPr>
              <w:t>otal [no. of symbols]</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F72A8E0" w14:textId="77777777" w:rsidR="00102D5A" w:rsidRPr="00F16B35" w:rsidRDefault="00102D5A" w:rsidP="00102D5A">
            <w:pPr>
              <w:jc w:val="center"/>
              <w:rPr>
                <w:rFonts w:eastAsia="SimSun"/>
                <w:sz w:val="20"/>
                <w:lang w:val="en-US" w:eastAsia="zh-CN"/>
              </w:rPr>
            </w:pPr>
            <w:r w:rsidRPr="00F16B35">
              <w:rPr>
                <w:rFonts w:eastAsia="SimSun"/>
                <w:sz w:val="20"/>
                <w:lang w:val="en-US" w:eastAsia="zh-CN"/>
              </w:rPr>
              <w:t>133</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CC59BBF" w14:textId="77777777" w:rsidR="00102D5A" w:rsidRPr="00F16B35" w:rsidRDefault="00102D5A" w:rsidP="00102D5A">
            <w:pPr>
              <w:jc w:val="center"/>
              <w:rPr>
                <w:rFonts w:eastAsia="SimSun"/>
                <w:sz w:val="20"/>
                <w:lang w:val="en-US" w:eastAsia="zh-CN"/>
              </w:rPr>
            </w:pPr>
            <w:r w:rsidRPr="00F16B35">
              <w:rPr>
                <w:rFonts w:eastAsia="SimSun"/>
                <w:sz w:val="20"/>
                <w:lang w:val="en-US" w:eastAsia="zh-CN"/>
              </w:rPr>
              <w:t>143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3F4F0AF" w14:textId="77777777" w:rsidR="00102D5A" w:rsidRPr="00F16B35" w:rsidRDefault="00102D5A" w:rsidP="00102D5A">
            <w:pPr>
              <w:jc w:val="center"/>
              <w:rPr>
                <w:rFonts w:eastAsia="SimSun"/>
                <w:sz w:val="20"/>
                <w:lang w:val="en-US" w:eastAsia="zh-CN"/>
              </w:rPr>
            </w:pPr>
            <w:r w:rsidRPr="00F16B35">
              <w:rPr>
                <w:rFonts w:eastAsia="SimSun"/>
                <w:sz w:val="20"/>
                <w:lang w:val="en-US" w:eastAsia="zh-CN"/>
              </w:rPr>
              <w:t>154</w:t>
            </w: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AA8D151" w14:textId="77777777" w:rsidR="00102D5A" w:rsidRPr="00F16B35" w:rsidRDefault="00102D5A" w:rsidP="00102D5A">
            <w:pPr>
              <w:jc w:val="center"/>
              <w:rPr>
                <w:rFonts w:eastAsia="SimSun"/>
                <w:sz w:val="20"/>
                <w:lang w:val="en-US" w:eastAsia="zh-CN"/>
              </w:rPr>
            </w:pPr>
            <w:r w:rsidRPr="00F16B35">
              <w:rPr>
                <w:rFonts w:eastAsia="SimSun"/>
                <w:sz w:val="20"/>
                <w:lang w:val="en-US" w:eastAsia="zh-CN"/>
              </w:rPr>
              <w:t>50.25</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7972EBFC" w14:textId="77777777" w:rsidR="00102D5A" w:rsidRPr="00F16B35" w:rsidRDefault="00102D5A" w:rsidP="00102D5A">
            <w:pPr>
              <w:jc w:val="center"/>
              <w:rPr>
                <w:rFonts w:eastAsia="SimSun"/>
                <w:sz w:val="20"/>
                <w:lang w:val="en-US" w:eastAsia="zh-CN"/>
              </w:rPr>
            </w:pPr>
            <w:r w:rsidRPr="00F16B35">
              <w:rPr>
                <w:rFonts w:eastAsia="SimSun"/>
                <w:sz w:val="20"/>
                <w:lang w:val="en-US" w:eastAsia="zh-CN"/>
              </w:rPr>
              <w:t>58.25</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48D42166" w14:textId="77777777" w:rsidR="00102D5A" w:rsidRPr="00F16B35" w:rsidRDefault="00102D5A" w:rsidP="00102D5A">
            <w:pPr>
              <w:jc w:val="center"/>
              <w:rPr>
                <w:rFonts w:eastAsia="SimSun"/>
                <w:sz w:val="20"/>
                <w:lang w:val="en-US" w:eastAsia="zh-CN"/>
              </w:rPr>
            </w:pPr>
            <w:r w:rsidRPr="00F16B35">
              <w:rPr>
                <w:rFonts w:eastAsia="SimSun"/>
                <w:sz w:val="20"/>
                <w:lang w:val="en-US" w:eastAsia="zh-CN"/>
              </w:rPr>
              <w:t>62.25</w:t>
            </w:r>
          </w:p>
        </w:tc>
      </w:tr>
      <w:tr w:rsidR="00102D5A" w:rsidRPr="00F16B35" w14:paraId="4BAB3A65" w14:textId="77777777" w:rsidTr="00102D5A">
        <w:trPr>
          <w:trHeight w:val="167"/>
          <w:jc w:val="center"/>
        </w:trPr>
        <w:tc>
          <w:tcPr>
            <w:tcW w:w="371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E5B0377" w14:textId="37E81143" w:rsidR="00102D5A" w:rsidRPr="00F16B35" w:rsidRDefault="00102D5A" w:rsidP="00102D5A">
            <w:pPr>
              <w:rPr>
                <w:rFonts w:eastAsia="SimSun"/>
                <w:sz w:val="20"/>
                <w:lang w:val="en-US" w:eastAsia="zh-CN"/>
              </w:rPr>
            </w:pPr>
            <w:r w:rsidRPr="00F16B35">
              <w:rPr>
                <w:rFonts w:eastAsia="SimSun" w:hint="eastAsia"/>
                <w:sz w:val="20"/>
                <w:lang w:val="en-US" w:eastAsia="zh-CN"/>
              </w:rPr>
              <w:t>T</w:t>
            </w:r>
            <w:r w:rsidRPr="00F16B35">
              <w:rPr>
                <w:rFonts w:eastAsia="SimSun"/>
                <w:sz w:val="20"/>
                <w:lang w:val="en-US" w:eastAsia="zh-CN"/>
              </w:rPr>
              <w:t>otal [</w:t>
            </w:r>
            <w:proofErr w:type="spellStart"/>
            <w:r w:rsidRPr="00F16B35">
              <w:rPr>
                <w:rFonts w:eastAsia="SimSun"/>
                <w:sz w:val="20"/>
                <w:lang w:val="en-US" w:eastAsia="zh-CN"/>
              </w:rPr>
              <w:t>ms</w:t>
            </w:r>
            <w:proofErr w:type="spellEnd"/>
            <w:r w:rsidRPr="00F16B35">
              <w:rPr>
                <w:rFonts w:eastAsia="SimSun"/>
                <w:sz w:val="20"/>
                <w:lang w:val="en-US" w:eastAsia="zh-CN"/>
              </w:rPr>
              <w:t>]</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337D1902" w14:textId="77777777" w:rsidR="00102D5A" w:rsidRPr="00F16B35" w:rsidRDefault="00102D5A" w:rsidP="00102D5A">
            <w:pPr>
              <w:jc w:val="center"/>
              <w:rPr>
                <w:rFonts w:eastAsia="SimSun"/>
                <w:sz w:val="20"/>
                <w:lang w:val="en-US" w:eastAsia="zh-CN"/>
              </w:rPr>
            </w:pPr>
            <w:r w:rsidRPr="00F16B35">
              <w:rPr>
                <w:rFonts w:eastAsia="SimSun"/>
                <w:sz w:val="20"/>
                <w:lang w:val="en-US" w:eastAsia="zh-CN"/>
              </w:rPr>
              <w:t>1.19</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13543CE" w14:textId="77777777" w:rsidR="00102D5A" w:rsidRPr="00F16B35" w:rsidRDefault="00102D5A" w:rsidP="00102D5A">
            <w:pPr>
              <w:jc w:val="center"/>
              <w:rPr>
                <w:rFonts w:eastAsia="SimSun"/>
                <w:sz w:val="20"/>
                <w:lang w:val="en-US" w:eastAsia="zh-CN"/>
              </w:rPr>
            </w:pPr>
            <w:r w:rsidRPr="00F16B35">
              <w:rPr>
                <w:rFonts w:eastAsia="SimSun"/>
                <w:sz w:val="20"/>
                <w:lang w:val="en-US" w:eastAsia="zh-CN"/>
              </w:rPr>
              <w:t>1.28</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3772D1F" w14:textId="77777777" w:rsidR="00102D5A" w:rsidRPr="00F16B35" w:rsidRDefault="00102D5A" w:rsidP="00102D5A">
            <w:pPr>
              <w:jc w:val="center"/>
              <w:rPr>
                <w:rFonts w:eastAsia="SimSun"/>
                <w:sz w:val="20"/>
                <w:lang w:val="en-US" w:eastAsia="zh-CN"/>
              </w:rPr>
            </w:pPr>
            <w:r w:rsidRPr="00F16B35">
              <w:rPr>
                <w:rFonts w:eastAsia="SimSun"/>
                <w:sz w:val="20"/>
                <w:lang w:val="en-US" w:eastAsia="zh-CN"/>
              </w:rPr>
              <w:t>1.38</w:t>
            </w:r>
          </w:p>
        </w:tc>
        <w:tc>
          <w:tcPr>
            <w:tcW w:w="112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20E23BD" w14:textId="77777777" w:rsidR="00102D5A" w:rsidRPr="00F16B35" w:rsidRDefault="00102D5A" w:rsidP="00102D5A">
            <w:pPr>
              <w:jc w:val="center"/>
              <w:rPr>
                <w:rFonts w:eastAsia="SimSun"/>
                <w:sz w:val="20"/>
                <w:lang w:val="en-US" w:eastAsia="zh-CN"/>
              </w:rPr>
            </w:pPr>
            <w:r w:rsidRPr="00F16B35">
              <w:rPr>
                <w:rFonts w:eastAsia="SimSun"/>
                <w:sz w:val="20"/>
                <w:lang w:val="en-US" w:eastAsia="zh-CN"/>
              </w:rPr>
              <w:t>1.79</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37DD1AB" w14:textId="77777777" w:rsidR="00102D5A" w:rsidRPr="00F16B35" w:rsidRDefault="00102D5A" w:rsidP="00102D5A">
            <w:pPr>
              <w:jc w:val="center"/>
              <w:rPr>
                <w:rFonts w:eastAsia="SimSun"/>
                <w:sz w:val="20"/>
                <w:lang w:val="en-US" w:eastAsia="zh-CN"/>
              </w:rPr>
            </w:pPr>
            <w:r w:rsidRPr="00F16B35">
              <w:rPr>
                <w:rFonts w:eastAsia="SimSun"/>
                <w:sz w:val="20"/>
                <w:lang w:val="en-US" w:eastAsia="zh-CN"/>
              </w:rPr>
              <w:t>2.08</w:t>
            </w:r>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CE155F3" w14:textId="77777777" w:rsidR="00102D5A" w:rsidRPr="00F16B35" w:rsidRDefault="00102D5A" w:rsidP="00102D5A">
            <w:pPr>
              <w:jc w:val="center"/>
              <w:rPr>
                <w:rFonts w:eastAsia="SimSun"/>
                <w:sz w:val="20"/>
                <w:lang w:val="en-US" w:eastAsia="zh-CN"/>
              </w:rPr>
            </w:pPr>
            <w:r w:rsidRPr="00F16B35">
              <w:rPr>
                <w:rFonts w:eastAsia="SimSun"/>
                <w:sz w:val="20"/>
                <w:lang w:val="en-US" w:eastAsia="zh-CN"/>
              </w:rPr>
              <w:t>2.22</w:t>
            </w:r>
          </w:p>
        </w:tc>
      </w:tr>
    </w:tbl>
    <w:p w14:paraId="647C30CD" w14:textId="62D037D7" w:rsidR="008B4ECF" w:rsidRPr="00F16B35" w:rsidRDefault="008B4ECF" w:rsidP="00FB14DB">
      <w:pPr>
        <w:rPr>
          <w:rFonts w:eastAsia="SimSun"/>
          <w:sz w:val="20"/>
          <w:lang w:eastAsia="zh-CN"/>
        </w:rPr>
      </w:pPr>
    </w:p>
    <w:sectPr w:rsidR="008B4ECF" w:rsidRPr="00F16B3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246AEC" w14:textId="77777777" w:rsidR="00B17831" w:rsidRDefault="00B17831">
      <w:r>
        <w:separator/>
      </w:r>
    </w:p>
  </w:endnote>
  <w:endnote w:type="continuationSeparator" w:id="0">
    <w:p w14:paraId="20B15243" w14:textId="77777777" w:rsidR="00B17831" w:rsidRDefault="00B17831">
      <w:r>
        <w:continuationSeparator/>
      </w:r>
    </w:p>
  </w:endnote>
  <w:endnote w:type="continuationNotice" w:id="1">
    <w:p w14:paraId="15589D80" w14:textId="77777777" w:rsidR="00B17831" w:rsidRDefault="00B178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53928405" w:rsidR="00B17831" w:rsidRPr="00000924" w:rsidRDefault="00B17831">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D53CF">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D53CF">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6B972" w14:textId="77777777" w:rsidR="00B17831" w:rsidRDefault="00B17831">
      <w:r>
        <w:separator/>
      </w:r>
    </w:p>
  </w:footnote>
  <w:footnote w:type="continuationSeparator" w:id="0">
    <w:p w14:paraId="3ED294B0" w14:textId="77777777" w:rsidR="00B17831" w:rsidRDefault="00B17831">
      <w:r>
        <w:continuationSeparator/>
      </w:r>
    </w:p>
  </w:footnote>
  <w:footnote w:type="continuationNotice" w:id="1">
    <w:p w14:paraId="019D0B6B" w14:textId="77777777" w:rsidR="00B17831" w:rsidRDefault="00B1783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E663F"/>
    <w:multiLevelType w:val="hybridMultilevel"/>
    <w:tmpl w:val="B0E498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EF1897"/>
    <w:multiLevelType w:val="hybridMultilevel"/>
    <w:tmpl w:val="1A8CCD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4801DA4"/>
    <w:multiLevelType w:val="hybridMultilevel"/>
    <w:tmpl w:val="32D8D2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6EA454F"/>
    <w:multiLevelType w:val="multilevel"/>
    <w:tmpl w:val="6A744DE8"/>
    <w:lvl w:ilvl="0">
      <w:start w:val="2"/>
      <w:numFmt w:val="decimal"/>
      <w:lvlText w:val="%1"/>
      <w:lvlJc w:val="left"/>
      <w:pPr>
        <w:ind w:left="390" w:hanging="390"/>
      </w:pPr>
      <w:rPr>
        <w:rFonts w:eastAsia="ＭＳ ゴシック" w:hint="default"/>
      </w:rPr>
    </w:lvl>
    <w:lvl w:ilvl="1">
      <w:start w:val="1"/>
      <w:numFmt w:val="decimal"/>
      <w:lvlText w:val="%1.%2"/>
      <w:lvlJc w:val="left"/>
      <w:pPr>
        <w:ind w:left="720" w:hanging="720"/>
      </w:pPr>
      <w:rPr>
        <w:rFonts w:eastAsia="ＭＳ ゴシック" w:hint="default"/>
      </w:rPr>
    </w:lvl>
    <w:lvl w:ilvl="2">
      <w:start w:val="1"/>
      <w:numFmt w:val="decimal"/>
      <w:lvlText w:val="%1.%2.%3"/>
      <w:lvlJc w:val="left"/>
      <w:pPr>
        <w:ind w:left="720" w:hanging="720"/>
      </w:pPr>
      <w:rPr>
        <w:rFonts w:eastAsia="ＭＳ ゴシック" w:hint="default"/>
      </w:rPr>
    </w:lvl>
    <w:lvl w:ilvl="3">
      <w:start w:val="1"/>
      <w:numFmt w:val="decimal"/>
      <w:lvlText w:val="%1.%2.%3.%4"/>
      <w:lvlJc w:val="left"/>
      <w:pPr>
        <w:ind w:left="1080" w:hanging="1080"/>
      </w:pPr>
      <w:rPr>
        <w:rFonts w:eastAsia="ＭＳ ゴシック" w:hint="default"/>
      </w:rPr>
    </w:lvl>
    <w:lvl w:ilvl="4">
      <w:start w:val="1"/>
      <w:numFmt w:val="decimal"/>
      <w:lvlText w:val="%1.%2.%3.%4.%5"/>
      <w:lvlJc w:val="left"/>
      <w:pPr>
        <w:ind w:left="1440" w:hanging="1440"/>
      </w:pPr>
      <w:rPr>
        <w:rFonts w:eastAsia="ＭＳ ゴシック" w:hint="default"/>
      </w:rPr>
    </w:lvl>
    <w:lvl w:ilvl="5">
      <w:start w:val="1"/>
      <w:numFmt w:val="decimal"/>
      <w:lvlText w:val="%1.%2.%3.%4.%5.%6"/>
      <w:lvlJc w:val="left"/>
      <w:pPr>
        <w:ind w:left="1440" w:hanging="1440"/>
      </w:pPr>
      <w:rPr>
        <w:rFonts w:eastAsia="ＭＳ ゴシック" w:hint="default"/>
      </w:rPr>
    </w:lvl>
    <w:lvl w:ilvl="6">
      <w:start w:val="1"/>
      <w:numFmt w:val="decimal"/>
      <w:lvlText w:val="%1.%2.%3.%4.%5.%6.%7"/>
      <w:lvlJc w:val="left"/>
      <w:pPr>
        <w:ind w:left="1800" w:hanging="1800"/>
      </w:pPr>
      <w:rPr>
        <w:rFonts w:eastAsia="ＭＳ ゴシック" w:hint="default"/>
      </w:rPr>
    </w:lvl>
    <w:lvl w:ilvl="7">
      <w:start w:val="1"/>
      <w:numFmt w:val="decimal"/>
      <w:lvlText w:val="%1.%2.%3.%4.%5.%6.%7.%8"/>
      <w:lvlJc w:val="left"/>
      <w:pPr>
        <w:ind w:left="1800" w:hanging="1800"/>
      </w:pPr>
      <w:rPr>
        <w:rFonts w:eastAsia="ＭＳ ゴシック" w:hint="default"/>
      </w:rPr>
    </w:lvl>
    <w:lvl w:ilvl="8">
      <w:start w:val="1"/>
      <w:numFmt w:val="decimal"/>
      <w:lvlText w:val="%1.%2.%3.%4.%5.%6.%7.%8.%9"/>
      <w:lvlJc w:val="left"/>
      <w:pPr>
        <w:ind w:left="2160" w:hanging="2160"/>
      </w:pPr>
      <w:rPr>
        <w:rFonts w:eastAsia="ＭＳ ゴシック" w:hint="default"/>
      </w:rPr>
    </w:lvl>
  </w:abstractNum>
  <w:abstractNum w:abstractNumId="8">
    <w:nsid w:val="17606002"/>
    <w:multiLevelType w:val="hybridMultilevel"/>
    <w:tmpl w:val="91CA9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D5277DB"/>
    <w:multiLevelType w:val="hybridMultilevel"/>
    <w:tmpl w:val="CA3E3960"/>
    <w:lvl w:ilvl="0" w:tplc="F3BAB85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1EF0B3E"/>
    <w:multiLevelType w:val="hybridMultilevel"/>
    <w:tmpl w:val="019E7C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F05F35"/>
    <w:multiLevelType w:val="hybridMultilevel"/>
    <w:tmpl w:val="0C1E3C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5CA01D4"/>
    <w:multiLevelType w:val="hybridMultilevel"/>
    <w:tmpl w:val="8A7AD2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EC7B84"/>
    <w:multiLevelType w:val="hybridMultilevel"/>
    <w:tmpl w:val="ABB27F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E92C59"/>
    <w:multiLevelType w:val="hybridMultilevel"/>
    <w:tmpl w:val="FE464AC0"/>
    <w:lvl w:ilvl="0" w:tplc="3EAA94D4">
      <w:start w:val="1"/>
      <w:numFmt w:val="bullet"/>
      <w:lvlText w:val=""/>
      <w:lvlJc w:val="left"/>
      <w:pPr>
        <w:tabs>
          <w:tab w:val="num" w:pos="720"/>
        </w:tabs>
        <w:ind w:left="720" w:hanging="360"/>
      </w:pPr>
      <w:rPr>
        <w:rFonts w:ascii="Wingdings" w:hAnsi="Wingdings" w:hint="default"/>
      </w:rPr>
    </w:lvl>
    <w:lvl w:ilvl="1" w:tplc="F43C522A" w:tentative="1">
      <w:start w:val="1"/>
      <w:numFmt w:val="bullet"/>
      <w:lvlText w:val=""/>
      <w:lvlJc w:val="left"/>
      <w:pPr>
        <w:tabs>
          <w:tab w:val="num" w:pos="1440"/>
        </w:tabs>
        <w:ind w:left="1440" w:hanging="360"/>
      </w:pPr>
      <w:rPr>
        <w:rFonts w:ascii="Wingdings" w:hAnsi="Wingdings" w:hint="default"/>
      </w:rPr>
    </w:lvl>
    <w:lvl w:ilvl="2" w:tplc="B0A2EA42">
      <w:start w:val="1"/>
      <w:numFmt w:val="bullet"/>
      <w:lvlText w:val=""/>
      <w:lvlJc w:val="left"/>
      <w:pPr>
        <w:tabs>
          <w:tab w:val="num" w:pos="2160"/>
        </w:tabs>
        <w:ind w:left="2160" w:hanging="360"/>
      </w:pPr>
      <w:rPr>
        <w:rFonts w:ascii="Wingdings" w:hAnsi="Wingdings" w:hint="default"/>
      </w:rPr>
    </w:lvl>
    <w:lvl w:ilvl="3" w:tplc="9FC6F488" w:tentative="1">
      <w:start w:val="1"/>
      <w:numFmt w:val="bullet"/>
      <w:lvlText w:val=""/>
      <w:lvlJc w:val="left"/>
      <w:pPr>
        <w:tabs>
          <w:tab w:val="num" w:pos="2880"/>
        </w:tabs>
        <w:ind w:left="2880" w:hanging="360"/>
      </w:pPr>
      <w:rPr>
        <w:rFonts w:ascii="Wingdings" w:hAnsi="Wingdings" w:hint="default"/>
      </w:rPr>
    </w:lvl>
    <w:lvl w:ilvl="4" w:tplc="AC667582" w:tentative="1">
      <w:start w:val="1"/>
      <w:numFmt w:val="bullet"/>
      <w:lvlText w:val=""/>
      <w:lvlJc w:val="left"/>
      <w:pPr>
        <w:tabs>
          <w:tab w:val="num" w:pos="3600"/>
        </w:tabs>
        <w:ind w:left="3600" w:hanging="360"/>
      </w:pPr>
      <w:rPr>
        <w:rFonts w:ascii="Wingdings" w:hAnsi="Wingdings" w:hint="default"/>
      </w:rPr>
    </w:lvl>
    <w:lvl w:ilvl="5" w:tplc="86F4B982" w:tentative="1">
      <w:start w:val="1"/>
      <w:numFmt w:val="bullet"/>
      <w:lvlText w:val=""/>
      <w:lvlJc w:val="left"/>
      <w:pPr>
        <w:tabs>
          <w:tab w:val="num" w:pos="4320"/>
        </w:tabs>
        <w:ind w:left="4320" w:hanging="360"/>
      </w:pPr>
      <w:rPr>
        <w:rFonts w:ascii="Wingdings" w:hAnsi="Wingdings" w:hint="default"/>
      </w:rPr>
    </w:lvl>
    <w:lvl w:ilvl="6" w:tplc="697AFF9C" w:tentative="1">
      <w:start w:val="1"/>
      <w:numFmt w:val="bullet"/>
      <w:lvlText w:val=""/>
      <w:lvlJc w:val="left"/>
      <w:pPr>
        <w:tabs>
          <w:tab w:val="num" w:pos="5040"/>
        </w:tabs>
        <w:ind w:left="5040" w:hanging="360"/>
      </w:pPr>
      <w:rPr>
        <w:rFonts w:ascii="Wingdings" w:hAnsi="Wingdings" w:hint="default"/>
      </w:rPr>
    </w:lvl>
    <w:lvl w:ilvl="7" w:tplc="B6DCC340" w:tentative="1">
      <w:start w:val="1"/>
      <w:numFmt w:val="bullet"/>
      <w:lvlText w:val=""/>
      <w:lvlJc w:val="left"/>
      <w:pPr>
        <w:tabs>
          <w:tab w:val="num" w:pos="5760"/>
        </w:tabs>
        <w:ind w:left="5760" w:hanging="360"/>
      </w:pPr>
      <w:rPr>
        <w:rFonts w:ascii="Wingdings" w:hAnsi="Wingdings" w:hint="default"/>
      </w:rPr>
    </w:lvl>
    <w:lvl w:ilvl="8" w:tplc="FC363774" w:tentative="1">
      <w:start w:val="1"/>
      <w:numFmt w:val="bullet"/>
      <w:lvlText w:val=""/>
      <w:lvlJc w:val="left"/>
      <w:pPr>
        <w:tabs>
          <w:tab w:val="num" w:pos="6480"/>
        </w:tabs>
        <w:ind w:left="6480" w:hanging="360"/>
      </w:pPr>
      <w:rPr>
        <w:rFonts w:ascii="Wingdings" w:hAnsi="Wingdings" w:hint="default"/>
      </w:rPr>
    </w:lvl>
  </w:abstractNum>
  <w:abstractNum w:abstractNumId="21">
    <w:nsid w:val="3D1A445A"/>
    <w:multiLevelType w:val="hybridMultilevel"/>
    <w:tmpl w:val="7FE88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23">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A66E2C"/>
    <w:multiLevelType w:val="hybridMultilevel"/>
    <w:tmpl w:val="76922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3CF0D53"/>
    <w:multiLevelType w:val="hybridMultilevel"/>
    <w:tmpl w:val="A0AC96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49B2011"/>
    <w:multiLevelType w:val="multilevel"/>
    <w:tmpl w:val="5218B504"/>
    <w:lvl w:ilvl="0">
      <w:start w:val="1"/>
      <w:numFmt w:val="bullet"/>
      <w:lvlText w:val=""/>
      <w:lvlJc w:val="left"/>
      <w:pPr>
        <w:ind w:left="-570" w:hanging="390"/>
      </w:pPr>
      <w:rPr>
        <w:rFonts w:ascii="Wingdings" w:hAnsi="Wingdings" w:hint="default"/>
      </w:rPr>
    </w:lvl>
    <w:lvl w:ilvl="1">
      <w:start w:val="1"/>
      <w:numFmt w:val="decimal"/>
      <w:lvlText w:val="%1.%2"/>
      <w:lvlJc w:val="left"/>
      <w:pPr>
        <w:ind w:left="-240" w:hanging="720"/>
      </w:pPr>
      <w:rPr>
        <w:rFonts w:eastAsia="ＭＳ ゴシック" w:hint="default"/>
      </w:rPr>
    </w:lvl>
    <w:lvl w:ilvl="2">
      <w:start w:val="1"/>
      <w:numFmt w:val="decimal"/>
      <w:lvlText w:val="%1.%2.%3"/>
      <w:lvlJc w:val="left"/>
      <w:pPr>
        <w:ind w:left="-240" w:hanging="720"/>
      </w:pPr>
      <w:rPr>
        <w:rFonts w:eastAsia="ＭＳ ゴシック" w:hint="default"/>
      </w:rPr>
    </w:lvl>
    <w:lvl w:ilvl="3">
      <w:start w:val="1"/>
      <w:numFmt w:val="decimal"/>
      <w:lvlText w:val="%1.%2.%3.%4"/>
      <w:lvlJc w:val="left"/>
      <w:pPr>
        <w:ind w:left="120" w:hanging="1080"/>
      </w:pPr>
      <w:rPr>
        <w:rFonts w:eastAsia="ＭＳ ゴシック" w:hint="default"/>
      </w:rPr>
    </w:lvl>
    <w:lvl w:ilvl="4">
      <w:start w:val="1"/>
      <w:numFmt w:val="decimal"/>
      <w:lvlText w:val="%1.%2.%3.%4.%5"/>
      <w:lvlJc w:val="left"/>
      <w:pPr>
        <w:ind w:left="480" w:hanging="1440"/>
      </w:pPr>
      <w:rPr>
        <w:rFonts w:eastAsia="ＭＳ ゴシック" w:hint="default"/>
      </w:rPr>
    </w:lvl>
    <w:lvl w:ilvl="5">
      <w:start w:val="1"/>
      <w:numFmt w:val="decimal"/>
      <w:lvlText w:val="%1.%2.%3.%4.%5.%6"/>
      <w:lvlJc w:val="left"/>
      <w:pPr>
        <w:ind w:left="480" w:hanging="1440"/>
      </w:pPr>
      <w:rPr>
        <w:rFonts w:eastAsia="ＭＳ ゴシック" w:hint="default"/>
      </w:rPr>
    </w:lvl>
    <w:lvl w:ilvl="6">
      <w:start w:val="1"/>
      <w:numFmt w:val="decimal"/>
      <w:lvlText w:val="%1.%2.%3.%4.%5.%6.%7"/>
      <w:lvlJc w:val="left"/>
      <w:pPr>
        <w:ind w:left="840" w:hanging="1800"/>
      </w:pPr>
      <w:rPr>
        <w:rFonts w:eastAsia="ＭＳ ゴシック" w:hint="default"/>
      </w:rPr>
    </w:lvl>
    <w:lvl w:ilvl="7">
      <w:start w:val="1"/>
      <w:numFmt w:val="decimal"/>
      <w:lvlText w:val="%1.%2.%3.%4.%5.%6.%7.%8"/>
      <w:lvlJc w:val="left"/>
      <w:pPr>
        <w:ind w:left="840" w:hanging="1800"/>
      </w:pPr>
      <w:rPr>
        <w:rFonts w:eastAsia="ＭＳ ゴシック" w:hint="default"/>
      </w:rPr>
    </w:lvl>
    <w:lvl w:ilvl="8">
      <w:start w:val="1"/>
      <w:numFmt w:val="decimal"/>
      <w:lvlText w:val="%1.%2.%3.%4.%5.%6.%7.%8.%9"/>
      <w:lvlJc w:val="left"/>
      <w:pPr>
        <w:ind w:left="1200" w:hanging="2160"/>
      </w:pPr>
      <w:rPr>
        <w:rFonts w:eastAsia="ＭＳ ゴシック" w:hint="default"/>
      </w:rPr>
    </w:lvl>
  </w:abstractNum>
  <w:abstractNum w:abstractNumId="28">
    <w:nsid w:val="44DB38D3"/>
    <w:multiLevelType w:val="multilevel"/>
    <w:tmpl w:val="5218B504"/>
    <w:lvl w:ilvl="0">
      <w:start w:val="1"/>
      <w:numFmt w:val="bullet"/>
      <w:lvlText w:val=""/>
      <w:lvlJc w:val="left"/>
      <w:pPr>
        <w:ind w:left="390" w:hanging="390"/>
      </w:pPr>
      <w:rPr>
        <w:rFonts w:ascii="Wingdings" w:hAnsi="Wingdings" w:hint="default"/>
      </w:rPr>
    </w:lvl>
    <w:lvl w:ilvl="1">
      <w:start w:val="1"/>
      <w:numFmt w:val="decimal"/>
      <w:lvlText w:val="%1.%2"/>
      <w:lvlJc w:val="left"/>
      <w:pPr>
        <w:ind w:left="720" w:hanging="720"/>
      </w:pPr>
      <w:rPr>
        <w:rFonts w:eastAsia="ＭＳ ゴシック" w:hint="default"/>
      </w:rPr>
    </w:lvl>
    <w:lvl w:ilvl="2">
      <w:start w:val="1"/>
      <w:numFmt w:val="decimal"/>
      <w:lvlText w:val="%1.%2.%3"/>
      <w:lvlJc w:val="left"/>
      <w:pPr>
        <w:ind w:left="720" w:hanging="720"/>
      </w:pPr>
      <w:rPr>
        <w:rFonts w:eastAsia="ＭＳ ゴシック" w:hint="default"/>
      </w:rPr>
    </w:lvl>
    <w:lvl w:ilvl="3">
      <w:start w:val="1"/>
      <w:numFmt w:val="decimal"/>
      <w:lvlText w:val="%1.%2.%3.%4"/>
      <w:lvlJc w:val="left"/>
      <w:pPr>
        <w:ind w:left="1080" w:hanging="1080"/>
      </w:pPr>
      <w:rPr>
        <w:rFonts w:eastAsia="ＭＳ ゴシック" w:hint="default"/>
      </w:rPr>
    </w:lvl>
    <w:lvl w:ilvl="4">
      <w:start w:val="1"/>
      <w:numFmt w:val="decimal"/>
      <w:lvlText w:val="%1.%2.%3.%4.%5"/>
      <w:lvlJc w:val="left"/>
      <w:pPr>
        <w:ind w:left="1440" w:hanging="1440"/>
      </w:pPr>
      <w:rPr>
        <w:rFonts w:eastAsia="ＭＳ ゴシック" w:hint="default"/>
      </w:rPr>
    </w:lvl>
    <w:lvl w:ilvl="5">
      <w:start w:val="1"/>
      <w:numFmt w:val="decimal"/>
      <w:lvlText w:val="%1.%2.%3.%4.%5.%6"/>
      <w:lvlJc w:val="left"/>
      <w:pPr>
        <w:ind w:left="1440" w:hanging="1440"/>
      </w:pPr>
      <w:rPr>
        <w:rFonts w:eastAsia="ＭＳ ゴシック" w:hint="default"/>
      </w:rPr>
    </w:lvl>
    <w:lvl w:ilvl="6">
      <w:start w:val="1"/>
      <w:numFmt w:val="decimal"/>
      <w:lvlText w:val="%1.%2.%3.%4.%5.%6.%7"/>
      <w:lvlJc w:val="left"/>
      <w:pPr>
        <w:ind w:left="1800" w:hanging="1800"/>
      </w:pPr>
      <w:rPr>
        <w:rFonts w:eastAsia="ＭＳ ゴシック" w:hint="default"/>
      </w:rPr>
    </w:lvl>
    <w:lvl w:ilvl="7">
      <w:start w:val="1"/>
      <w:numFmt w:val="decimal"/>
      <w:lvlText w:val="%1.%2.%3.%4.%5.%6.%7.%8"/>
      <w:lvlJc w:val="left"/>
      <w:pPr>
        <w:ind w:left="1800" w:hanging="1800"/>
      </w:pPr>
      <w:rPr>
        <w:rFonts w:eastAsia="ＭＳ ゴシック" w:hint="default"/>
      </w:rPr>
    </w:lvl>
    <w:lvl w:ilvl="8">
      <w:start w:val="1"/>
      <w:numFmt w:val="decimal"/>
      <w:lvlText w:val="%1.%2.%3.%4.%5.%6.%7.%8.%9"/>
      <w:lvlJc w:val="left"/>
      <w:pPr>
        <w:ind w:left="2160" w:hanging="2160"/>
      </w:pPr>
      <w:rPr>
        <w:rFonts w:eastAsia="ＭＳ ゴシック" w:hint="default"/>
      </w:rPr>
    </w:lvl>
  </w:abstractNum>
  <w:abstractNum w:abstractNumId="29">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0D00848"/>
    <w:multiLevelType w:val="hybridMultilevel"/>
    <w:tmpl w:val="8B0272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58E35357"/>
    <w:multiLevelType w:val="hybridMultilevel"/>
    <w:tmpl w:val="0AFCB042"/>
    <w:lvl w:ilvl="0" w:tplc="522001EE">
      <w:start w:val="5"/>
      <w:numFmt w:val="bullet"/>
      <w:lvlText w:val=""/>
      <w:lvlJc w:val="left"/>
      <w:pPr>
        <w:ind w:left="780" w:hanging="420"/>
      </w:pPr>
      <w:rPr>
        <w:rFonts w:ascii="Symbol" w:eastAsia="Batang"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58F8791C"/>
    <w:multiLevelType w:val="hybridMultilevel"/>
    <w:tmpl w:val="DB2E15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A18208B"/>
    <w:multiLevelType w:val="hybridMultilevel"/>
    <w:tmpl w:val="2E0E38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nsid w:val="650C5705"/>
    <w:multiLevelType w:val="hybridMultilevel"/>
    <w:tmpl w:val="5DE223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6AC2616"/>
    <w:multiLevelType w:val="hybridMultilevel"/>
    <w:tmpl w:val="5B5C40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2822F30"/>
    <w:multiLevelType w:val="hybridMultilevel"/>
    <w:tmpl w:val="096001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8"/>
  </w:num>
  <w:num w:numId="3">
    <w:abstractNumId w:val="18"/>
  </w:num>
  <w:num w:numId="4">
    <w:abstractNumId w:val="11"/>
  </w:num>
  <w:num w:numId="5">
    <w:abstractNumId w:val="44"/>
  </w:num>
  <w:num w:numId="6">
    <w:abstractNumId w:val="33"/>
  </w:num>
  <w:num w:numId="7">
    <w:abstractNumId w:val="40"/>
  </w:num>
  <w:num w:numId="8">
    <w:abstractNumId w:val="17"/>
  </w:num>
  <w:num w:numId="9">
    <w:abstractNumId w:val="6"/>
  </w:num>
  <w:num w:numId="10">
    <w:abstractNumId w:val="9"/>
  </w:num>
  <w:num w:numId="11">
    <w:abstractNumId w:val="2"/>
  </w:num>
  <w:num w:numId="12">
    <w:abstractNumId w:val="41"/>
  </w:num>
  <w:num w:numId="13">
    <w:abstractNumId w:val="32"/>
  </w:num>
  <w:num w:numId="14">
    <w:abstractNumId w:val="36"/>
  </w:num>
  <w:num w:numId="15">
    <w:abstractNumId w:val="1"/>
  </w:num>
  <w:num w:numId="16">
    <w:abstractNumId w:val="23"/>
  </w:num>
  <w:num w:numId="17">
    <w:abstractNumId w:val="37"/>
  </w:num>
  <w:num w:numId="18">
    <w:abstractNumId w:val="25"/>
  </w:num>
  <w:num w:numId="19">
    <w:abstractNumId w:val="12"/>
  </w:num>
  <w:num w:numId="20">
    <w:abstractNumId w:val="29"/>
  </w:num>
  <w:num w:numId="21">
    <w:abstractNumId w:val="19"/>
  </w:num>
  <w:num w:numId="22">
    <w:abstractNumId w:val="30"/>
  </w:num>
  <w:num w:numId="23">
    <w:abstractNumId w:val="7"/>
  </w:num>
  <w:num w:numId="24">
    <w:abstractNumId w:val="15"/>
  </w:num>
  <w:num w:numId="25">
    <w:abstractNumId w:val="24"/>
  </w:num>
  <w:num w:numId="26">
    <w:abstractNumId w:val="13"/>
  </w:num>
  <w:num w:numId="27">
    <w:abstractNumId w:val="43"/>
  </w:num>
  <w:num w:numId="28">
    <w:abstractNumId w:val="21"/>
  </w:num>
  <w:num w:numId="29">
    <w:abstractNumId w:val="10"/>
  </w:num>
  <w:num w:numId="30">
    <w:abstractNumId w:val="28"/>
  </w:num>
  <w:num w:numId="31">
    <w:abstractNumId w:val="42"/>
  </w:num>
  <w:num w:numId="32">
    <w:abstractNumId w:val="27"/>
  </w:num>
  <w:num w:numId="33">
    <w:abstractNumId w:val="20"/>
  </w:num>
  <w:num w:numId="34">
    <w:abstractNumId w:val="39"/>
  </w:num>
  <w:num w:numId="35">
    <w:abstractNumId w:val="16"/>
  </w:num>
  <w:num w:numId="36">
    <w:abstractNumId w:val="35"/>
  </w:num>
  <w:num w:numId="37">
    <w:abstractNumId w:val="22"/>
  </w:num>
  <w:num w:numId="38">
    <w:abstractNumId w:val="4"/>
  </w:num>
  <w:num w:numId="39">
    <w:abstractNumId w:val="34"/>
  </w:num>
  <w:num w:numId="40">
    <w:abstractNumId w:val="8"/>
  </w:num>
  <w:num w:numId="41">
    <w:abstractNumId w:val="3"/>
  </w:num>
  <w:num w:numId="42">
    <w:abstractNumId w:val="5"/>
  </w:num>
  <w:num w:numId="43">
    <w:abstractNumId w:val="26"/>
  </w:num>
  <w:num w:numId="44">
    <w:abstractNumId w:val="14"/>
  </w:num>
  <w:num w:numId="45">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662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2B5"/>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307"/>
    <w:rsid w:val="00003640"/>
    <w:rsid w:val="00003973"/>
    <w:rsid w:val="00003A56"/>
    <w:rsid w:val="00003F7F"/>
    <w:rsid w:val="0000408B"/>
    <w:rsid w:val="000041B5"/>
    <w:rsid w:val="000044B4"/>
    <w:rsid w:val="00004995"/>
    <w:rsid w:val="00004C7C"/>
    <w:rsid w:val="00004DDA"/>
    <w:rsid w:val="00004E9B"/>
    <w:rsid w:val="0000522B"/>
    <w:rsid w:val="0000530F"/>
    <w:rsid w:val="00005401"/>
    <w:rsid w:val="0000546F"/>
    <w:rsid w:val="00005B74"/>
    <w:rsid w:val="00005C60"/>
    <w:rsid w:val="0000600D"/>
    <w:rsid w:val="00006066"/>
    <w:rsid w:val="00006645"/>
    <w:rsid w:val="0000690C"/>
    <w:rsid w:val="00006D37"/>
    <w:rsid w:val="00006F1F"/>
    <w:rsid w:val="00007281"/>
    <w:rsid w:val="00007533"/>
    <w:rsid w:val="00007729"/>
    <w:rsid w:val="00007889"/>
    <w:rsid w:val="000079AC"/>
    <w:rsid w:val="00007AD6"/>
    <w:rsid w:val="00007AE0"/>
    <w:rsid w:val="00007F10"/>
    <w:rsid w:val="00007F20"/>
    <w:rsid w:val="0001012D"/>
    <w:rsid w:val="0001038D"/>
    <w:rsid w:val="00010AA2"/>
    <w:rsid w:val="00010B6C"/>
    <w:rsid w:val="00011477"/>
    <w:rsid w:val="00011941"/>
    <w:rsid w:val="000120DA"/>
    <w:rsid w:val="00012360"/>
    <w:rsid w:val="0001241A"/>
    <w:rsid w:val="0001243E"/>
    <w:rsid w:val="0001251B"/>
    <w:rsid w:val="0001297C"/>
    <w:rsid w:val="00012C0A"/>
    <w:rsid w:val="00012DFF"/>
    <w:rsid w:val="00012E98"/>
    <w:rsid w:val="000139A9"/>
    <w:rsid w:val="00013ADA"/>
    <w:rsid w:val="00013B31"/>
    <w:rsid w:val="00015001"/>
    <w:rsid w:val="000153FF"/>
    <w:rsid w:val="00015511"/>
    <w:rsid w:val="00016090"/>
    <w:rsid w:val="00016341"/>
    <w:rsid w:val="000164FB"/>
    <w:rsid w:val="00016820"/>
    <w:rsid w:val="00016846"/>
    <w:rsid w:val="0001687D"/>
    <w:rsid w:val="00016990"/>
    <w:rsid w:val="00016BE7"/>
    <w:rsid w:val="00016CBF"/>
    <w:rsid w:val="0001734F"/>
    <w:rsid w:val="000173ED"/>
    <w:rsid w:val="00017929"/>
    <w:rsid w:val="00017C75"/>
    <w:rsid w:val="000207C3"/>
    <w:rsid w:val="000208F2"/>
    <w:rsid w:val="00020968"/>
    <w:rsid w:val="00020D76"/>
    <w:rsid w:val="00021469"/>
    <w:rsid w:val="00021545"/>
    <w:rsid w:val="000216F1"/>
    <w:rsid w:val="000219CD"/>
    <w:rsid w:val="00021A5D"/>
    <w:rsid w:val="00021AF7"/>
    <w:rsid w:val="00022E12"/>
    <w:rsid w:val="00022E5C"/>
    <w:rsid w:val="000232AB"/>
    <w:rsid w:val="000233B7"/>
    <w:rsid w:val="00024132"/>
    <w:rsid w:val="000243FB"/>
    <w:rsid w:val="00024474"/>
    <w:rsid w:val="0002447B"/>
    <w:rsid w:val="00024B33"/>
    <w:rsid w:val="0002520A"/>
    <w:rsid w:val="00025658"/>
    <w:rsid w:val="00025B78"/>
    <w:rsid w:val="00025D34"/>
    <w:rsid w:val="00025D3B"/>
    <w:rsid w:val="00025F9F"/>
    <w:rsid w:val="0002724D"/>
    <w:rsid w:val="0002786C"/>
    <w:rsid w:val="00027A3C"/>
    <w:rsid w:val="0003016F"/>
    <w:rsid w:val="0003024D"/>
    <w:rsid w:val="00030E56"/>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5896"/>
    <w:rsid w:val="00035BFB"/>
    <w:rsid w:val="00036917"/>
    <w:rsid w:val="000369AF"/>
    <w:rsid w:val="00036DA7"/>
    <w:rsid w:val="00036F2E"/>
    <w:rsid w:val="000373AC"/>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B4E"/>
    <w:rsid w:val="00041C5B"/>
    <w:rsid w:val="000439FB"/>
    <w:rsid w:val="00043CE6"/>
    <w:rsid w:val="00043E91"/>
    <w:rsid w:val="000445C0"/>
    <w:rsid w:val="00044B96"/>
    <w:rsid w:val="00045994"/>
    <w:rsid w:val="00045E79"/>
    <w:rsid w:val="0004617F"/>
    <w:rsid w:val="000461FF"/>
    <w:rsid w:val="0004620F"/>
    <w:rsid w:val="00046576"/>
    <w:rsid w:val="00046BD6"/>
    <w:rsid w:val="00046C36"/>
    <w:rsid w:val="000473AF"/>
    <w:rsid w:val="00047415"/>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821"/>
    <w:rsid w:val="00052BE7"/>
    <w:rsid w:val="00052D2F"/>
    <w:rsid w:val="00052D8F"/>
    <w:rsid w:val="00052F1A"/>
    <w:rsid w:val="00053095"/>
    <w:rsid w:val="0005380A"/>
    <w:rsid w:val="000539B2"/>
    <w:rsid w:val="00053AB7"/>
    <w:rsid w:val="00054622"/>
    <w:rsid w:val="00054CED"/>
    <w:rsid w:val="00055087"/>
    <w:rsid w:val="000550B8"/>
    <w:rsid w:val="000552D1"/>
    <w:rsid w:val="000553DE"/>
    <w:rsid w:val="000555AD"/>
    <w:rsid w:val="00055942"/>
    <w:rsid w:val="00055F29"/>
    <w:rsid w:val="000563EA"/>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19"/>
    <w:rsid w:val="000616EA"/>
    <w:rsid w:val="00061A23"/>
    <w:rsid w:val="00061AD3"/>
    <w:rsid w:val="00061D25"/>
    <w:rsid w:val="00061F2C"/>
    <w:rsid w:val="00062229"/>
    <w:rsid w:val="00062297"/>
    <w:rsid w:val="0006256C"/>
    <w:rsid w:val="00062DD3"/>
    <w:rsid w:val="00062E39"/>
    <w:rsid w:val="00062E9D"/>
    <w:rsid w:val="00063776"/>
    <w:rsid w:val="00063798"/>
    <w:rsid w:val="00063894"/>
    <w:rsid w:val="00063997"/>
    <w:rsid w:val="00063CA8"/>
    <w:rsid w:val="000640ED"/>
    <w:rsid w:val="00064E44"/>
    <w:rsid w:val="000652D5"/>
    <w:rsid w:val="00065379"/>
    <w:rsid w:val="00065548"/>
    <w:rsid w:val="00065E11"/>
    <w:rsid w:val="0006602B"/>
    <w:rsid w:val="000666D5"/>
    <w:rsid w:val="00066C0C"/>
    <w:rsid w:val="00066EA6"/>
    <w:rsid w:val="00066FD7"/>
    <w:rsid w:val="00067AD3"/>
    <w:rsid w:val="00067B66"/>
    <w:rsid w:val="00067C0A"/>
    <w:rsid w:val="00067D38"/>
    <w:rsid w:val="000700BE"/>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02E"/>
    <w:rsid w:val="00074417"/>
    <w:rsid w:val="000744DC"/>
    <w:rsid w:val="00074E88"/>
    <w:rsid w:val="000752F2"/>
    <w:rsid w:val="00075498"/>
    <w:rsid w:val="0007585B"/>
    <w:rsid w:val="00075C87"/>
    <w:rsid w:val="0007603A"/>
    <w:rsid w:val="000761E9"/>
    <w:rsid w:val="000779A9"/>
    <w:rsid w:val="00077FFC"/>
    <w:rsid w:val="00080520"/>
    <w:rsid w:val="00080753"/>
    <w:rsid w:val="000808D4"/>
    <w:rsid w:val="00080DDF"/>
    <w:rsid w:val="00080EC6"/>
    <w:rsid w:val="00081532"/>
    <w:rsid w:val="00081697"/>
    <w:rsid w:val="00081C3F"/>
    <w:rsid w:val="00081C52"/>
    <w:rsid w:val="00081C54"/>
    <w:rsid w:val="0008201A"/>
    <w:rsid w:val="00082A22"/>
    <w:rsid w:val="00082C00"/>
    <w:rsid w:val="00082E51"/>
    <w:rsid w:val="00083382"/>
    <w:rsid w:val="000833F3"/>
    <w:rsid w:val="000834F3"/>
    <w:rsid w:val="0008390F"/>
    <w:rsid w:val="00083A43"/>
    <w:rsid w:val="00083DE3"/>
    <w:rsid w:val="000840C3"/>
    <w:rsid w:val="000848F9"/>
    <w:rsid w:val="00084B36"/>
    <w:rsid w:val="00084BBC"/>
    <w:rsid w:val="00084FF3"/>
    <w:rsid w:val="000850E1"/>
    <w:rsid w:val="00085AEE"/>
    <w:rsid w:val="00085BD4"/>
    <w:rsid w:val="00085C27"/>
    <w:rsid w:val="00085C30"/>
    <w:rsid w:val="0008617D"/>
    <w:rsid w:val="00086246"/>
    <w:rsid w:val="000865C7"/>
    <w:rsid w:val="000866A2"/>
    <w:rsid w:val="00086C10"/>
    <w:rsid w:val="00086D89"/>
    <w:rsid w:val="00086EFE"/>
    <w:rsid w:val="00087061"/>
    <w:rsid w:val="000875FB"/>
    <w:rsid w:val="0008771A"/>
    <w:rsid w:val="00087A7A"/>
    <w:rsid w:val="00087C6A"/>
    <w:rsid w:val="00087F5E"/>
    <w:rsid w:val="000900C9"/>
    <w:rsid w:val="00090984"/>
    <w:rsid w:val="000910C5"/>
    <w:rsid w:val="00091419"/>
    <w:rsid w:val="00091786"/>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4D43"/>
    <w:rsid w:val="00095181"/>
    <w:rsid w:val="0009523E"/>
    <w:rsid w:val="0009540A"/>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415"/>
    <w:rsid w:val="000A053B"/>
    <w:rsid w:val="000A0615"/>
    <w:rsid w:val="000A07F6"/>
    <w:rsid w:val="000A0907"/>
    <w:rsid w:val="000A0A9C"/>
    <w:rsid w:val="000A0C1E"/>
    <w:rsid w:val="000A0C59"/>
    <w:rsid w:val="000A0D90"/>
    <w:rsid w:val="000A0F1E"/>
    <w:rsid w:val="000A101B"/>
    <w:rsid w:val="000A104D"/>
    <w:rsid w:val="000A15CA"/>
    <w:rsid w:val="000A1F07"/>
    <w:rsid w:val="000A1FAE"/>
    <w:rsid w:val="000A208A"/>
    <w:rsid w:val="000A22AF"/>
    <w:rsid w:val="000A2306"/>
    <w:rsid w:val="000A2589"/>
    <w:rsid w:val="000A2919"/>
    <w:rsid w:val="000A2C89"/>
    <w:rsid w:val="000A2E47"/>
    <w:rsid w:val="000A35A9"/>
    <w:rsid w:val="000A3672"/>
    <w:rsid w:val="000A3E50"/>
    <w:rsid w:val="000A432F"/>
    <w:rsid w:val="000A4F30"/>
    <w:rsid w:val="000A51B5"/>
    <w:rsid w:val="000A5381"/>
    <w:rsid w:val="000A5826"/>
    <w:rsid w:val="000A5863"/>
    <w:rsid w:val="000A5D60"/>
    <w:rsid w:val="000A62D0"/>
    <w:rsid w:val="000A638D"/>
    <w:rsid w:val="000A6900"/>
    <w:rsid w:val="000A6E90"/>
    <w:rsid w:val="000A7054"/>
    <w:rsid w:val="000A73B9"/>
    <w:rsid w:val="000A74DA"/>
    <w:rsid w:val="000A7564"/>
    <w:rsid w:val="000A76FF"/>
    <w:rsid w:val="000A7920"/>
    <w:rsid w:val="000A7CC2"/>
    <w:rsid w:val="000A7CF2"/>
    <w:rsid w:val="000B06A7"/>
    <w:rsid w:val="000B09C2"/>
    <w:rsid w:val="000B1298"/>
    <w:rsid w:val="000B15A5"/>
    <w:rsid w:val="000B161F"/>
    <w:rsid w:val="000B16EB"/>
    <w:rsid w:val="000B1BDB"/>
    <w:rsid w:val="000B244F"/>
    <w:rsid w:val="000B265B"/>
    <w:rsid w:val="000B2B16"/>
    <w:rsid w:val="000B31EE"/>
    <w:rsid w:val="000B3227"/>
    <w:rsid w:val="000B4059"/>
    <w:rsid w:val="000B442C"/>
    <w:rsid w:val="000B46A2"/>
    <w:rsid w:val="000B4943"/>
    <w:rsid w:val="000B4E07"/>
    <w:rsid w:val="000B5311"/>
    <w:rsid w:val="000B540E"/>
    <w:rsid w:val="000B5623"/>
    <w:rsid w:val="000B56EA"/>
    <w:rsid w:val="000B57BE"/>
    <w:rsid w:val="000B63F5"/>
    <w:rsid w:val="000B6737"/>
    <w:rsid w:val="000B785F"/>
    <w:rsid w:val="000B7F6F"/>
    <w:rsid w:val="000C0010"/>
    <w:rsid w:val="000C01E9"/>
    <w:rsid w:val="000C047A"/>
    <w:rsid w:val="000C0B19"/>
    <w:rsid w:val="000C0C09"/>
    <w:rsid w:val="000C0F4D"/>
    <w:rsid w:val="000C1349"/>
    <w:rsid w:val="000C1A9F"/>
    <w:rsid w:val="000C2058"/>
    <w:rsid w:val="000C21A2"/>
    <w:rsid w:val="000C259D"/>
    <w:rsid w:val="000C2B5C"/>
    <w:rsid w:val="000C2C71"/>
    <w:rsid w:val="000C2E07"/>
    <w:rsid w:val="000C3236"/>
    <w:rsid w:val="000C37F8"/>
    <w:rsid w:val="000C3DF3"/>
    <w:rsid w:val="000C418C"/>
    <w:rsid w:val="000C43A5"/>
    <w:rsid w:val="000C4489"/>
    <w:rsid w:val="000C47FE"/>
    <w:rsid w:val="000C49BD"/>
    <w:rsid w:val="000C4A2F"/>
    <w:rsid w:val="000C4D55"/>
    <w:rsid w:val="000C4DA8"/>
    <w:rsid w:val="000C51B1"/>
    <w:rsid w:val="000C51F8"/>
    <w:rsid w:val="000C5284"/>
    <w:rsid w:val="000C54DC"/>
    <w:rsid w:val="000C55FD"/>
    <w:rsid w:val="000C5850"/>
    <w:rsid w:val="000C58B9"/>
    <w:rsid w:val="000C58F6"/>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BD0"/>
    <w:rsid w:val="000D3567"/>
    <w:rsid w:val="000D3C4A"/>
    <w:rsid w:val="000D3C58"/>
    <w:rsid w:val="000D4832"/>
    <w:rsid w:val="000D4A49"/>
    <w:rsid w:val="000D4E5A"/>
    <w:rsid w:val="000D4F4F"/>
    <w:rsid w:val="000D54AA"/>
    <w:rsid w:val="000D571C"/>
    <w:rsid w:val="000D5734"/>
    <w:rsid w:val="000D5A23"/>
    <w:rsid w:val="000D5DC4"/>
    <w:rsid w:val="000D6004"/>
    <w:rsid w:val="000D6509"/>
    <w:rsid w:val="000D6548"/>
    <w:rsid w:val="000D6B81"/>
    <w:rsid w:val="000D6FD8"/>
    <w:rsid w:val="000D7528"/>
    <w:rsid w:val="000D7D6C"/>
    <w:rsid w:val="000D7E41"/>
    <w:rsid w:val="000D7EAE"/>
    <w:rsid w:val="000E009E"/>
    <w:rsid w:val="000E0145"/>
    <w:rsid w:val="000E0529"/>
    <w:rsid w:val="000E056E"/>
    <w:rsid w:val="000E070C"/>
    <w:rsid w:val="000E0751"/>
    <w:rsid w:val="000E0A17"/>
    <w:rsid w:val="000E1120"/>
    <w:rsid w:val="000E177F"/>
    <w:rsid w:val="000E1B84"/>
    <w:rsid w:val="000E207F"/>
    <w:rsid w:val="000E2243"/>
    <w:rsid w:val="000E263F"/>
    <w:rsid w:val="000E2F84"/>
    <w:rsid w:val="000E31E6"/>
    <w:rsid w:val="000E3C68"/>
    <w:rsid w:val="000E3F97"/>
    <w:rsid w:val="000E416E"/>
    <w:rsid w:val="000E44C6"/>
    <w:rsid w:val="000E46E1"/>
    <w:rsid w:val="000E502E"/>
    <w:rsid w:val="000E50BF"/>
    <w:rsid w:val="000E50FE"/>
    <w:rsid w:val="000E54D3"/>
    <w:rsid w:val="000E5796"/>
    <w:rsid w:val="000E58B4"/>
    <w:rsid w:val="000E598D"/>
    <w:rsid w:val="000E5AA1"/>
    <w:rsid w:val="000E620A"/>
    <w:rsid w:val="000E6432"/>
    <w:rsid w:val="000E6571"/>
    <w:rsid w:val="000E6653"/>
    <w:rsid w:val="000E72C4"/>
    <w:rsid w:val="000F0059"/>
    <w:rsid w:val="000F01EC"/>
    <w:rsid w:val="000F04D8"/>
    <w:rsid w:val="000F0687"/>
    <w:rsid w:val="000F095C"/>
    <w:rsid w:val="000F0B03"/>
    <w:rsid w:val="000F0E0F"/>
    <w:rsid w:val="000F1962"/>
    <w:rsid w:val="000F1AE2"/>
    <w:rsid w:val="000F1C51"/>
    <w:rsid w:val="000F1EBD"/>
    <w:rsid w:val="000F1FA9"/>
    <w:rsid w:val="000F1FD3"/>
    <w:rsid w:val="000F256C"/>
    <w:rsid w:val="000F2672"/>
    <w:rsid w:val="000F27F8"/>
    <w:rsid w:val="000F2C7F"/>
    <w:rsid w:val="000F2C9D"/>
    <w:rsid w:val="000F2D3F"/>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5A16"/>
    <w:rsid w:val="000F61A9"/>
    <w:rsid w:val="000F63BD"/>
    <w:rsid w:val="000F649A"/>
    <w:rsid w:val="000F64C4"/>
    <w:rsid w:val="000F6598"/>
    <w:rsid w:val="000F6A09"/>
    <w:rsid w:val="000F706B"/>
    <w:rsid w:val="000F771E"/>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D5A"/>
    <w:rsid w:val="00102EFF"/>
    <w:rsid w:val="00103103"/>
    <w:rsid w:val="00103437"/>
    <w:rsid w:val="001038FC"/>
    <w:rsid w:val="00103BE0"/>
    <w:rsid w:val="00103D0C"/>
    <w:rsid w:val="00103D3A"/>
    <w:rsid w:val="00104275"/>
    <w:rsid w:val="00104416"/>
    <w:rsid w:val="001048FC"/>
    <w:rsid w:val="00104AC6"/>
    <w:rsid w:val="001052F5"/>
    <w:rsid w:val="00105BC6"/>
    <w:rsid w:val="00105E3E"/>
    <w:rsid w:val="001065FB"/>
    <w:rsid w:val="0010669B"/>
    <w:rsid w:val="00106746"/>
    <w:rsid w:val="001067AF"/>
    <w:rsid w:val="00106811"/>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78D"/>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380"/>
    <w:rsid w:val="0012757C"/>
    <w:rsid w:val="00127FE2"/>
    <w:rsid w:val="001302E3"/>
    <w:rsid w:val="00130934"/>
    <w:rsid w:val="00131429"/>
    <w:rsid w:val="00131838"/>
    <w:rsid w:val="00131A24"/>
    <w:rsid w:val="00131D85"/>
    <w:rsid w:val="00131EA5"/>
    <w:rsid w:val="001321E2"/>
    <w:rsid w:val="001321FF"/>
    <w:rsid w:val="00132617"/>
    <w:rsid w:val="00132904"/>
    <w:rsid w:val="00132B84"/>
    <w:rsid w:val="00132C75"/>
    <w:rsid w:val="00132CE9"/>
    <w:rsid w:val="001331DC"/>
    <w:rsid w:val="0013345D"/>
    <w:rsid w:val="001338CD"/>
    <w:rsid w:val="00133F70"/>
    <w:rsid w:val="001352F9"/>
    <w:rsid w:val="001353C2"/>
    <w:rsid w:val="00135767"/>
    <w:rsid w:val="00135851"/>
    <w:rsid w:val="001359E4"/>
    <w:rsid w:val="00135B02"/>
    <w:rsid w:val="00135D80"/>
    <w:rsid w:val="00135E98"/>
    <w:rsid w:val="00135F39"/>
    <w:rsid w:val="00135F7A"/>
    <w:rsid w:val="00136322"/>
    <w:rsid w:val="00136378"/>
    <w:rsid w:val="0013637D"/>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1FB"/>
    <w:rsid w:val="00142540"/>
    <w:rsid w:val="00142757"/>
    <w:rsid w:val="0014288A"/>
    <w:rsid w:val="00142D40"/>
    <w:rsid w:val="00142E78"/>
    <w:rsid w:val="001433A1"/>
    <w:rsid w:val="00143DBE"/>
    <w:rsid w:val="00144294"/>
    <w:rsid w:val="0014491B"/>
    <w:rsid w:val="00144C21"/>
    <w:rsid w:val="00144EE2"/>
    <w:rsid w:val="0014501E"/>
    <w:rsid w:val="00145072"/>
    <w:rsid w:val="001450AD"/>
    <w:rsid w:val="0014520C"/>
    <w:rsid w:val="001456A3"/>
    <w:rsid w:val="00145F02"/>
    <w:rsid w:val="0014629B"/>
    <w:rsid w:val="001462F7"/>
    <w:rsid w:val="001463A1"/>
    <w:rsid w:val="00146823"/>
    <w:rsid w:val="00146A02"/>
    <w:rsid w:val="00146CA8"/>
    <w:rsid w:val="00146F5C"/>
    <w:rsid w:val="00147200"/>
    <w:rsid w:val="001479DF"/>
    <w:rsid w:val="00147BE5"/>
    <w:rsid w:val="0015016B"/>
    <w:rsid w:val="001501F7"/>
    <w:rsid w:val="001503FF"/>
    <w:rsid w:val="0015049C"/>
    <w:rsid w:val="00150709"/>
    <w:rsid w:val="00150C74"/>
    <w:rsid w:val="00150C9B"/>
    <w:rsid w:val="00150CED"/>
    <w:rsid w:val="00151023"/>
    <w:rsid w:val="001513A1"/>
    <w:rsid w:val="00151A8D"/>
    <w:rsid w:val="00151BE5"/>
    <w:rsid w:val="00151D84"/>
    <w:rsid w:val="00151FC5"/>
    <w:rsid w:val="0015215C"/>
    <w:rsid w:val="0015268A"/>
    <w:rsid w:val="00152705"/>
    <w:rsid w:val="00152B89"/>
    <w:rsid w:val="001532DD"/>
    <w:rsid w:val="00153490"/>
    <w:rsid w:val="0015365F"/>
    <w:rsid w:val="00153A97"/>
    <w:rsid w:val="001542DB"/>
    <w:rsid w:val="0015439F"/>
    <w:rsid w:val="001545B1"/>
    <w:rsid w:val="001549D4"/>
    <w:rsid w:val="00154AD1"/>
    <w:rsid w:val="00154C6A"/>
    <w:rsid w:val="00154C97"/>
    <w:rsid w:val="00154ECF"/>
    <w:rsid w:val="001551D0"/>
    <w:rsid w:val="00155242"/>
    <w:rsid w:val="00155544"/>
    <w:rsid w:val="00155549"/>
    <w:rsid w:val="00155694"/>
    <w:rsid w:val="0015586D"/>
    <w:rsid w:val="00155907"/>
    <w:rsid w:val="00155C25"/>
    <w:rsid w:val="00155CAC"/>
    <w:rsid w:val="00155D0F"/>
    <w:rsid w:val="00156214"/>
    <w:rsid w:val="0015737C"/>
    <w:rsid w:val="00157421"/>
    <w:rsid w:val="00157426"/>
    <w:rsid w:val="0015784C"/>
    <w:rsid w:val="001578CE"/>
    <w:rsid w:val="0015795A"/>
    <w:rsid w:val="00157BA9"/>
    <w:rsid w:val="00157D0D"/>
    <w:rsid w:val="00157E5E"/>
    <w:rsid w:val="001606A8"/>
    <w:rsid w:val="00160971"/>
    <w:rsid w:val="00160C5E"/>
    <w:rsid w:val="00160E1D"/>
    <w:rsid w:val="00161061"/>
    <w:rsid w:val="0016146D"/>
    <w:rsid w:val="001615CA"/>
    <w:rsid w:val="001615D2"/>
    <w:rsid w:val="001618F8"/>
    <w:rsid w:val="00161937"/>
    <w:rsid w:val="00161B93"/>
    <w:rsid w:val="001620DC"/>
    <w:rsid w:val="00162382"/>
    <w:rsid w:val="001628E0"/>
    <w:rsid w:val="00162932"/>
    <w:rsid w:val="00163495"/>
    <w:rsid w:val="00163ACD"/>
    <w:rsid w:val="00163EBB"/>
    <w:rsid w:val="00163F8B"/>
    <w:rsid w:val="00164234"/>
    <w:rsid w:val="00164694"/>
    <w:rsid w:val="00164F75"/>
    <w:rsid w:val="00165322"/>
    <w:rsid w:val="001654D6"/>
    <w:rsid w:val="0016574B"/>
    <w:rsid w:val="00165B39"/>
    <w:rsid w:val="00165DE5"/>
    <w:rsid w:val="00165DE9"/>
    <w:rsid w:val="00166205"/>
    <w:rsid w:val="001663E3"/>
    <w:rsid w:val="001664E7"/>
    <w:rsid w:val="001665BD"/>
    <w:rsid w:val="00166A44"/>
    <w:rsid w:val="00166B1C"/>
    <w:rsid w:val="00166B5F"/>
    <w:rsid w:val="00166E1F"/>
    <w:rsid w:val="001672AF"/>
    <w:rsid w:val="00167373"/>
    <w:rsid w:val="00167622"/>
    <w:rsid w:val="00167655"/>
    <w:rsid w:val="00167E4F"/>
    <w:rsid w:val="00167F8D"/>
    <w:rsid w:val="00167FD8"/>
    <w:rsid w:val="00170154"/>
    <w:rsid w:val="00170578"/>
    <w:rsid w:val="00170A3D"/>
    <w:rsid w:val="00170BC4"/>
    <w:rsid w:val="00171159"/>
    <w:rsid w:val="00171266"/>
    <w:rsid w:val="00171579"/>
    <w:rsid w:val="00171DF5"/>
    <w:rsid w:val="00171FD6"/>
    <w:rsid w:val="001720FF"/>
    <w:rsid w:val="001721B5"/>
    <w:rsid w:val="001724ED"/>
    <w:rsid w:val="00172511"/>
    <w:rsid w:val="00172612"/>
    <w:rsid w:val="00172908"/>
    <w:rsid w:val="0017290D"/>
    <w:rsid w:val="00172B5B"/>
    <w:rsid w:val="00172BBC"/>
    <w:rsid w:val="00172CA9"/>
    <w:rsid w:val="00172D0C"/>
    <w:rsid w:val="00172DB4"/>
    <w:rsid w:val="001731B5"/>
    <w:rsid w:val="001736A5"/>
    <w:rsid w:val="00173AA0"/>
    <w:rsid w:val="00173CFF"/>
    <w:rsid w:val="00173ECD"/>
    <w:rsid w:val="00173F53"/>
    <w:rsid w:val="00174461"/>
    <w:rsid w:val="00174A1A"/>
    <w:rsid w:val="001751EB"/>
    <w:rsid w:val="00175255"/>
    <w:rsid w:val="0017542B"/>
    <w:rsid w:val="00175630"/>
    <w:rsid w:val="00175838"/>
    <w:rsid w:val="00175851"/>
    <w:rsid w:val="001758D3"/>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CB"/>
    <w:rsid w:val="00182EF0"/>
    <w:rsid w:val="00183532"/>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9E1"/>
    <w:rsid w:val="00187C19"/>
    <w:rsid w:val="00187C2A"/>
    <w:rsid w:val="00187ED4"/>
    <w:rsid w:val="0019001C"/>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C0A"/>
    <w:rsid w:val="00193DA9"/>
    <w:rsid w:val="00193F6F"/>
    <w:rsid w:val="00194674"/>
    <w:rsid w:val="0019489E"/>
    <w:rsid w:val="00194F9B"/>
    <w:rsid w:val="00195253"/>
    <w:rsid w:val="0019533E"/>
    <w:rsid w:val="00195944"/>
    <w:rsid w:val="0019606F"/>
    <w:rsid w:val="001965F0"/>
    <w:rsid w:val="00196DE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9F"/>
    <w:rsid w:val="001A2DE5"/>
    <w:rsid w:val="001A2F38"/>
    <w:rsid w:val="001A311E"/>
    <w:rsid w:val="001A340C"/>
    <w:rsid w:val="001A3AC1"/>
    <w:rsid w:val="001A3C40"/>
    <w:rsid w:val="001A3D2D"/>
    <w:rsid w:val="001A3D54"/>
    <w:rsid w:val="001A3E2A"/>
    <w:rsid w:val="001A3ED6"/>
    <w:rsid w:val="001A40D9"/>
    <w:rsid w:val="001A41CB"/>
    <w:rsid w:val="001A49E3"/>
    <w:rsid w:val="001A4B90"/>
    <w:rsid w:val="001A4CD7"/>
    <w:rsid w:val="001A50A5"/>
    <w:rsid w:val="001A5393"/>
    <w:rsid w:val="001A5448"/>
    <w:rsid w:val="001A547B"/>
    <w:rsid w:val="001A5E21"/>
    <w:rsid w:val="001A606C"/>
    <w:rsid w:val="001A62CC"/>
    <w:rsid w:val="001A65A8"/>
    <w:rsid w:val="001A6C54"/>
    <w:rsid w:val="001B02AB"/>
    <w:rsid w:val="001B0413"/>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59A"/>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201"/>
    <w:rsid w:val="001B65E6"/>
    <w:rsid w:val="001B6625"/>
    <w:rsid w:val="001B6F97"/>
    <w:rsid w:val="001B6FAA"/>
    <w:rsid w:val="001B703A"/>
    <w:rsid w:val="001B7187"/>
    <w:rsid w:val="001B71B9"/>
    <w:rsid w:val="001B749F"/>
    <w:rsid w:val="001B771F"/>
    <w:rsid w:val="001B775C"/>
    <w:rsid w:val="001C0007"/>
    <w:rsid w:val="001C06AE"/>
    <w:rsid w:val="001C0992"/>
    <w:rsid w:val="001C0BA7"/>
    <w:rsid w:val="001C0FBE"/>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3F7B"/>
    <w:rsid w:val="001C4033"/>
    <w:rsid w:val="001C4762"/>
    <w:rsid w:val="001C4835"/>
    <w:rsid w:val="001C48FB"/>
    <w:rsid w:val="001C499B"/>
    <w:rsid w:val="001C49E4"/>
    <w:rsid w:val="001C4ED8"/>
    <w:rsid w:val="001C524F"/>
    <w:rsid w:val="001C5504"/>
    <w:rsid w:val="001C558B"/>
    <w:rsid w:val="001C5930"/>
    <w:rsid w:val="001C5CC8"/>
    <w:rsid w:val="001C5DD2"/>
    <w:rsid w:val="001C5F7B"/>
    <w:rsid w:val="001C5F83"/>
    <w:rsid w:val="001C63C7"/>
    <w:rsid w:val="001C654B"/>
    <w:rsid w:val="001C67CB"/>
    <w:rsid w:val="001C68C7"/>
    <w:rsid w:val="001C6F5A"/>
    <w:rsid w:val="001D01A7"/>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53B"/>
    <w:rsid w:val="001D55AE"/>
    <w:rsid w:val="001D59AA"/>
    <w:rsid w:val="001D5A30"/>
    <w:rsid w:val="001D5EB7"/>
    <w:rsid w:val="001D68B0"/>
    <w:rsid w:val="001D6C5A"/>
    <w:rsid w:val="001D6E91"/>
    <w:rsid w:val="001D6FCC"/>
    <w:rsid w:val="001D6FD0"/>
    <w:rsid w:val="001D71E5"/>
    <w:rsid w:val="001D78D8"/>
    <w:rsid w:val="001D7A80"/>
    <w:rsid w:val="001D7B0C"/>
    <w:rsid w:val="001E0344"/>
    <w:rsid w:val="001E07DC"/>
    <w:rsid w:val="001E082B"/>
    <w:rsid w:val="001E0E1E"/>
    <w:rsid w:val="001E1A59"/>
    <w:rsid w:val="001E1ACD"/>
    <w:rsid w:val="001E2775"/>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6"/>
    <w:rsid w:val="001F0515"/>
    <w:rsid w:val="001F089D"/>
    <w:rsid w:val="001F0B5E"/>
    <w:rsid w:val="001F104F"/>
    <w:rsid w:val="001F1154"/>
    <w:rsid w:val="001F1610"/>
    <w:rsid w:val="001F1A26"/>
    <w:rsid w:val="001F1D3C"/>
    <w:rsid w:val="001F23E9"/>
    <w:rsid w:val="001F29D1"/>
    <w:rsid w:val="001F2A2F"/>
    <w:rsid w:val="001F2A60"/>
    <w:rsid w:val="001F2D3B"/>
    <w:rsid w:val="001F2D7A"/>
    <w:rsid w:val="001F2F17"/>
    <w:rsid w:val="001F316B"/>
    <w:rsid w:val="001F330C"/>
    <w:rsid w:val="001F39A8"/>
    <w:rsid w:val="001F3C1C"/>
    <w:rsid w:val="001F41B8"/>
    <w:rsid w:val="001F42EE"/>
    <w:rsid w:val="001F442F"/>
    <w:rsid w:val="001F4856"/>
    <w:rsid w:val="001F497F"/>
    <w:rsid w:val="001F4ABD"/>
    <w:rsid w:val="001F4D32"/>
    <w:rsid w:val="001F4FF5"/>
    <w:rsid w:val="001F53FC"/>
    <w:rsid w:val="001F55BE"/>
    <w:rsid w:val="001F56DC"/>
    <w:rsid w:val="001F59AC"/>
    <w:rsid w:val="001F5C9D"/>
    <w:rsid w:val="001F5EF6"/>
    <w:rsid w:val="001F605E"/>
    <w:rsid w:val="001F61AC"/>
    <w:rsid w:val="001F64A5"/>
    <w:rsid w:val="001F655A"/>
    <w:rsid w:val="001F6624"/>
    <w:rsid w:val="001F67E2"/>
    <w:rsid w:val="001F6846"/>
    <w:rsid w:val="001F687E"/>
    <w:rsid w:val="001F694E"/>
    <w:rsid w:val="001F6A3C"/>
    <w:rsid w:val="001F7468"/>
    <w:rsid w:val="001F7C1E"/>
    <w:rsid w:val="001F7CEC"/>
    <w:rsid w:val="002005C0"/>
    <w:rsid w:val="00200717"/>
    <w:rsid w:val="00200AFA"/>
    <w:rsid w:val="00200B05"/>
    <w:rsid w:val="00200BCA"/>
    <w:rsid w:val="00200C79"/>
    <w:rsid w:val="00200C81"/>
    <w:rsid w:val="00200E54"/>
    <w:rsid w:val="00200EA2"/>
    <w:rsid w:val="0020144E"/>
    <w:rsid w:val="0020165E"/>
    <w:rsid w:val="00201C90"/>
    <w:rsid w:val="00201F25"/>
    <w:rsid w:val="00202090"/>
    <w:rsid w:val="0020260A"/>
    <w:rsid w:val="002027EA"/>
    <w:rsid w:val="00202BAD"/>
    <w:rsid w:val="00203002"/>
    <w:rsid w:val="002031FD"/>
    <w:rsid w:val="0020327C"/>
    <w:rsid w:val="002033C7"/>
    <w:rsid w:val="0020348B"/>
    <w:rsid w:val="0020377B"/>
    <w:rsid w:val="00203A0C"/>
    <w:rsid w:val="00203AFB"/>
    <w:rsid w:val="00203C2A"/>
    <w:rsid w:val="00203F84"/>
    <w:rsid w:val="002041ED"/>
    <w:rsid w:val="002042EE"/>
    <w:rsid w:val="002043A5"/>
    <w:rsid w:val="002048B7"/>
    <w:rsid w:val="002049D5"/>
    <w:rsid w:val="00204B06"/>
    <w:rsid w:val="00204D02"/>
    <w:rsid w:val="00204DB2"/>
    <w:rsid w:val="00205AC1"/>
    <w:rsid w:val="00205C47"/>
    <w:rsid w:val="0020609E"/>
    <w:rsid w:val="00206217"/>
    <w:rsid w:val="0020637C"/>
    <w:rsid w:val="00206C15"/>
    <w:rsid w:val="0020744F"/>
    <w:rsid w:val="0020746F"/>
    <w:rsid w:val="002074CC"/>
    <w:rsid w:val="00207591"/>
    <w:rsid w:val="002077C0"/>
    <w:rsid w:val="00207B54"/>
    <w:rsid w:val="00207C49"/>
    <w:rsid w:val="0021080D"/>
    <w:rsid w:val="00210B76"/>
    <w:rsid w:val="0021156E"/>
    <w:rsid w:val="0021210C"/>
    <w:rsid w:val="002123E7"/>
    <w:rsid w:val="00212447"/>
    <w:rsid w:val="00212556"/>
    <w:rsid w:val="002126E1"/>
    <w:rsid w:val="0021460B"/>
    <w:rsid w:val="00214BEE"/>
    <w:rsid w:val="0021506F"/>
    <w:rsid w:val="00215106"/>
    <w:rsid w:val="002154CD"/>
    <w:rsid w:val="002155C0"/>
    <w:rsid w:val="002155FA"/>
    <w:rsid w:val="00215643"/>
    <w:rsid w:val="0021564B"/>
    <w:rsid w:val="00215945"/>
    <w:rsid w:val="00215A03"/>
    <w:rsid w:val="00215DE0"/>
    <w:rsid w:val="0021680A"/>
    <w:rsid w:val="0021681A"/>
    <w:rsid w:val="00216A57"/>
    <w:rsid w:val="00216E6E"/>
    <w:rsid w:val="002170E2"/>
    <w:rsid w:val="0021714E"/>
    <w:rsid w:val="00217B9A"/>
    <w:rsid w:val="00217D09"/>
    <w:rsid w:val="00217E0D"/>
    <w:rsid w:val="00217FB7"/>
    <w:rsid w:val="00220533"/>
    <w:rsid w:val="00221A81"/>
    <w:rsid w:val="0022207C"/>
    <w:rsid w:val="00222A2D"/>
    <w:rsid w:val="00222CF8"/>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375"/>
    <w:rsid w:val="002318B8"/>
    <w:rsid w:val="002318EF"/>
    <w:rsid w:val="00231BE1"/>
    <w:rsid w:val="00231D85"/>
    <w:rsid w:val="00231E77"/>
    <w:rsid w:val="002320B5"/>
    <w:rsid w:val="00232477"/>
    <w:rsid w:val="00232FB9"/>
    <w:rsid w:val="00232FD4"/>
    <w:rsid w:val="002332EC"/>
    <w:rsid w:val="00233553"/>
    <w:rsid w:val="00233E8A"/>
    <w:rsid w:val="0023430D"/>
    <w:rsid w:val="002343D8"/>
    <w:rsid w:val="00234A40"/>
    <w:rsid w:val="00234A97"/>
    <w:rsid w:val="00234C3E"/>
    <w:rsid w:val="00234D14"/>
    <w:rsid w:val="00234D18"/>
    <w:rsid w:val="00234E60"/>
    <w:rsid w:val="002351F9"/>
    <w:rsid w:val="002355BC"/>
    <w:rsid w:val="00235A03"/>
    <w:rsid w:val="00235EA3"/>
    <w:rsid w:val="0023614D"/>
    <w:rsid w:val="002361AC"/>
    <w:rsid w:val="00236316"/>
    <w:rsid w:val="00236C6C"/>
    <w:rsid w:val="0023703D"/>
    <w:rsid w:val="00237107"/>
    <w:rsid w:val="00237821"/>
    <w:rsid w:val="002379AF"/>
    <w:rsid w:val="00237DAA"/>
    <w:rsid w:val="00240318"/>
    <w:rsid w:val="00240345"/>
    <w:rsid w:val="0024054D"/>
    <w:rsid w:val="00240AB3"/>
    <w:rsid w:val="00240D9C"/>
    <w:rsid w:val="00240F04"/>
    <w:rsid w:val="00241005"/>
    <w:rsid w:val="0024107A"/>
    <w:rsid w:val="0024171A"/>
    <w:rsid w:val="002417C5"/>
    <w:rsid w:val="0024185F"/>
    <w:rsid w:val="00241AD3"/>
    <w:rsid w:val="00241F46"/>
    <w:rsid w:val="00242212"/>
    <w:rsid w:val="002422AB"/>
    <w:rsid w:val="00242598"/>
    <w:rsid w:val="00242873"/>
    <w:rsid w:val="00242AEA"/>
    <w:rsid w:val="00242B8D"/>
    <w:rsid w:val="00242BD8"/>
    <w:rsid w:val="00242BFF"/>
    <w:rsid w:val="00242C3B"/>
    <w:rsid w:val="00242D5E"/>
    <w:rsid w:val="00242E39"/>
    <w:rsid w:val="0024327B"/>
    <w:rsid w:val="00243397"/>
    <w:rsid w:val="002434ED"/>
    <w:rsid w:val="002435B9"/>
    <w:rsid w:val="002435CD"/>
    <w:rsid w:val="00243639"/>
    <w:rsid w:val="00243900"/>
    <w:rsid w:val="00243A41"/>
    <w:rsid w:val="00244300"/>
    <w:rsid w:val="00244404"/>
    <w:rsid w:val="002445B7"/>
    <w:rsid w:val="00244A1A"/>
    <w:rsid w:val="00245173"/>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685"/>
    <w:rsid w:val="00254760"/>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648"/>
    <w:rsid w:val="0026270B"/>
    <w:rsid w:val="00262B2C"/>
    <w:rsid w:val="00263027"/>
    <w:rsid w:val="002632C3"/>
    <w:rsid w:val="00263C74"/>
    <w:rsid w:val="00263F5B"/>
    <w:rsid w:val="002640D0"/>
    <w:rsid w:val="0026418E"/>
    <w:rsid w:val="002642B1"/>
    <w:rsid w:val="002644F5"/>
    <w:rsid w:val="0026473B"/>
    <w:rsid w:val="0026490D"/>
    <w:rsid w:val="0026498A"/>
    <w:rsid w:val="00264CC2"/>
    <w:rsid w:val="00264F4B"/>
    <w:rsid w:val="002653A3"/>
    <w:rsid w:val="002653B8"/>
    <w:rsid w:val="0026556D"/>
    <w:rsid w:val="00265741"/>
    <w:rsid w:val="00265C6E"/>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2559"/>
    <w:rsid w:val="0027322C"/>
    <w:rsid w:val="002732FF"/>
    <w:rsid w:val="0027360A"/>
    <w:rsid w:val="00273760"/>
    <w:rsid w:val="0027393A"/>
    <w:rsid w:val="00273E27"/>
    <w:rsid w:val="00274185"/>
    <w:rsid w:val="002742AE"/>
    <w:rsid w:val="00274505"/>
    <w:rsid w:val="00274639"/>
    <w:rsid w:val="00274746"/>
    <w:rsid w:val="0027493C"/>
    <w:rsid w:val="00274F49"/>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8001E"/>
    <w:rsid w:val="00280081"/>
    <w:rsid w:val="00280600"/>
    <w:rsid w:val="002806A4"/>
    <w:rsid w:val="002808E2"/>
    <w:rsid w:val="002808E4"/>
    <w:rsid w:val="002809EC"/>
    <w:rsid w:val="0028122E"/>
    <w:rsid w:val="00281513"/>
    <w:rsid w:val="00281845"/>
    <w:rsid w:val="00281925"/>
    <w:rsid w:val="00281FDC"/>
    <w:rsid w:val="00282030"/>
    <w:rsid w:val="002822E8"/>
    <w:rsid w:val="00282519"/>
    <w:rsid w:val="00282932"/>
    <w:rsid w:val="00282ACF"/>
    <w:rsid w:val="002831C2"/>
    <w:rsid w:val="00283873"/>
    <w:rsid w:val="00283A01"/>
    <w:rsid w:val="00283CE9"/>
    <w:rsid w:val="00284134"/>
    <w:rsid w:val="00284166"/>
    <w:rsid w:val="002842D2"/>
    <w:rsid w:val="00284378"/>
    <w:rsid w:val="00284580"/>
    <w:rsid w:val="002845F9"/>
    <w:rsid w:val="00284CB7"/>
    <w:rsid w:val="00285500"/>
    <w:rsid w:val="002855F3"/>
    <w:rsid w:val="00285A72"/>
    <w:rsid w:val="00285C5B"/>
    <w:rsid w:val="00285C5E"/>
    <w:rsid w:val="00286450"/>
    <w:rsid w:val="0028682C"/>
    <w:rsid w:val="00286A2C"/>
    <w:rsid w:val="00286AB3"/>
    <w:rsid w:val="002871E8"/>
    <w:rsid w:val="00287CA4"/>
    <w:rsid w:val="00287EA7"/>
    <w:rsid w:val="00287EFB"/>
    <w:rsid w:val="00287F7A"/>
    <w:rsid w:val="0029095B"/>
    <w:rsid w:val="00291422"/>
    <w:rsid w:val="0029154E"/>
    <w:rsid w:val="00291632"/>
    <w:rsid w:val="002919BF"/>
    <w:rsid w:val="002919C2"/>
    <w:rsid w:val="00291B1F"/>
    <w:rsid w:val="00291B85"/>
    <w:rsid w:val="002921E1"/>
    <w:rsid w:val="00292E6D"/>
    <w:rsid w:val="00293174"/>
    <w:rsid w:val="0029318A"/>
    <w:rsid w:val="002931D9"/>
    <w:rsid w:val="00293863"/>
    <w:rsid w:val="00293F93"/>
    <w:rsid w:val="00294080"/>
    <w:rsid w:val="002940A5"/>
    <w:rsid w:val="0029413D"/>
    <w:rsid w:val="00294758"/>
    <w:rsid w:val="00294BC6"/>
    <w:rsid w:val="00294E9A"/>
    <w:rsid w:val="00294F7E"/>
    <w:rsid w:val="0029524E"/>
    <w:rsid w:val="00295402"/>
    <w:rsid w:val="002955C6"/>
    <w:rsid w:val="00295C66"/>
    <w:rsid w:val="00295E9E"/>
    <w:rsid w:val="002963B5"/>
    <w:rsid w:val="002964D0"/>
    <w:rsid w:val="002964F8"/>
    <w:rsid w:val="00296AA3"/>
    <w:rsid w:val="00296BD3"/>
    <w:rsid w:val="00297214"/>
    <w:rsid w:val="00297333"/>
    <w:rsid w:val="0029746C"/>
    <w:rsid w:val="00297552"/>
    <w:rsid w:val="00297954"/>
    <w:rsid w:val="002A0193"/>
    <w:rsid w:val="002A0258"/>
    <w:rsid w:val="002A037C"/>
    <w:rsid w:val="002A0F03"/>
    <w:rsid w:val="002A16ED"/>
    <w:rsid w:val="002A1A23"/>
    <w:rsid w:val="002A1C9F"/>
    <w:rsid w:val="002A1DC6"/>
    <w:rsid w:val="002A25B1"/>
    <w:rsid w:val="002A268B"/>
    <w:rsid w:val="002A2CE3"/>
    <w:rsid w:val="002A2F34"/>
    <w:rsid w:val="002A3087"/>
    <w:rsid w:val="002A309B"/>
    <w:rsid w:val="002A3A48"/>
    <w:rsid w:val="002A3EAB"/>
    <w:rsid w:val="002A3F6C"/>
    <w:rsid w:val="002A400A"/>
    <w:rsid w:val="002A4172"/>
    <w:rsid w:val="002A422C"/>
    <w:rsid w:val="002A43E9"/>
    <w:rsid w:val="002A4D01"/>
    <w:rsid w:val="002A4F08"/>
    <w:rsid w:val="002A5330"/>
    <w:rsid w:val="002A55B9"/>
    <w:rsid w:val="002A5734"/>
    <w:rsid w:val="002A5752"/>
    <w:rsid w:val="002A5937"/>
    <w:rsid w:val="002A5B3B"/>
    <w:rsid w:val="002A5B64"/>
    <w:rsid w:val="002A5B74"/>
    <w:rsid w:val="002A5BC9"/>
    <w:rsid w:val="002A5CA0"/>
    <w:rsid w:val="002A6291"/>
    <w:rsid w:val="002A62E3"/>
    <w:rsid w:val="002A6345"/>
    <w:rsid w:val="002A6C08"/>
    <w:rsid w:val="002A793F"/>
    <w:rsid w:val="002A7FA3"/>
    <w:rsid w:val="002B0222"/>
    <w:rsid w:val="002B0A76"/>
    <w:rsid w:val="002B0E40"/>
    <w:rsid w:val="002B1254"/>
    <w:rsid w:val="002B1321"/>
    <w:rsid w:val="002B15AC"/>
    <w:rsid w:val="002B1DCF"/>
    <w:rsid w:val="002B2035"/>
    <w:rsid w:val="002B20C3"/>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995"/>
    <w:rsid w:val="002B4B59"/>
    <w:rsid w:val="002B4D3C"/>
    <w:rsid w:val="002B4F16"/>
    <w:rsid w:val="002B4F2B"/>
    <w:rsid w:val="002B5290"/>
    <w:rsid w:val="002B58EE"/>
    <w:rsid w:val="002B5919"/>
    <w:rsid w:val="002B5CEE"/>
    <w:rsid w:val="002B5F72"/>
    <w:rsid w:val="002B661D"/>
    <w:rsid w:val="002B6B5F"/>
    <w:rsid w:val="002B6D4C"/>
    <w:rsid w:val="002B7268"/>
    <w:rsid w:val="002B779D"/>
    <w:rsid w:val="002B798A"/>
    <w:rsid w:val="002B7CEA"/>
    <w:rsid w:val="002B7DA1"/>
    <w:rsid w:val="002B7E18"/>
    <w:rsid w:val="002B7F7A"/>
    <w:rsid w:val="002C03AA"/>
    <w:rsid w:val="002C0916"/>
    <w:rsid w:val="002C109C"/>
    <w:rsid w:val="002C135E"/>
    <w:rsid w:val="002C1402"/>
    <w:rsid w:val="002C1461"/>
    <w:rsid w:val="002C1A96"/>
    <w:rsid w:val="002C1BF7"/>
    <w:rsid w:val="002C1F0F"/>
    <w:rsid w:val="002C209E"/>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CC"/>
    <w:rsid w:val="002C4BFC"/>
    <w:rsid w:val="002C50C0"/>
    <w:rsid w:val="002C52E2"/>
    <w:rsid w:val="002C5590"/>
    <w:rsid w:val="002C55EF"/>
    <w:rsid w:val="002C56A2"/>
    <w:rsid w:val="002C570C"/>
    <w:rsid w:val="002C579F"/>
    <w:rsid w:val="002C58BD"/>
    <w:rsid w:val="002C5E75"/>
    <w:rsid w:val="002C6703"/>
    <w:rsid w:val="002C6836"/>
    <w:rsid w:val="002C6D00"/>
    <w:rsid w:val="002C6DD2"/>
    <w:rsid w:val="002D034E"/>
    <w:rsid w:val="002D0621"/>
    <w:rsid w:val="002D083A"/>
    <w:rsid w:val="002D0A71"/>
    <w:rsid w:val="002D0CAF"/>
    <w:rsid w:val="002D188F"/>
    <w:rsid w:val="002D1A3E"/>
    <w:rsid w:val="002D1C61"/>
    <w:rsid w:val="002D217F"/>
    <w:rsid w:val="002D261B"/>
    <w:rsid w:val="002D2793"/>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54"/>
    <w:rsid w:val="002D7391"/>
    <w:rsid w:val="002D73E9"/>
    <w:rsid w:val="002D7510"/>
    <w:rsid w:val="002D75D9"/>
    <w:rsid w:val="002D77F1"/>
    <w:rsid w:val="002D78DB"/>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3E85"/>
    <w:rsid w:val="002E471D"/>
    <w:rsid w:val="002E47FB"/>
    <w:rsid w:val="002E48B5"/>
    <w:rsid w:val="002E4C5E"/>
    <w:rsid w:val="002E4FE8"/>
    <w:rsid w:val="002E508A"/>
    <w:rsid w:val="002E56E8"/>
    <w:rsid w:val="002E5758"/>
    <w:rsid w:val="002E5A14"/>
    <w:rsid w:val="002E5BF8"/>
    <w:rsid w:val="002E5F67"/>
    <w:rsid w:val="002E648C"/>
    <w:rsid w:val="002E66A6"/>
    <w:rsid w:val="002E6A65"/>
    <w:rsid w:val="002E6C14"/>
    <w:rsid w:val="002E6E1D"/>
    <w:rsid w:val="002E6F91"/>
    <w:rsid w:val="002E727D"/>
    <w:rsid w:val="002E77CC"/>
    <w:rsid w:val="002E79A7"/>
    <w:rsid w:val="002E7A2A"/>
    <w:rsid w:val="002E7E6E"/>
    <w:rsid w:val="002F0253"/>
    <w:rsid w:val="002F04DC"/>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91D"/>
    <w:rsid w:val="002F6001"/>
    <w:rsid w:val="002F63DA"/>
    <w:rsid w:val="002F65D7"/>
    <w:rsid w:val="002F6B38"/>
    <w:rsid w:val="002F6F69"/>
    <w:rsid w:val="002F7955"/>
    <w:rsid w:val="003004D5"/>
    <w:rsid w:val="00300D1B"/>
    <w:rsid w:val="00301A35"/>
    <w:rsid w:val="00302104"/>
    <w:rsid w:val="003023A6"/>
    <w:rsid w:val="00302595"/>
    <w:rsid w:val="003029D7"/>
    <w:rsid w:val="00302BA1"/>
    <w:rsid w:val="00303010"/>
    <w:rsid w:val="0030309F"/>
    <w:rsid w:val="00303298"/>
    <w:rsid w:val="003033A5"/>
    <w:rsid w:val="0030361D"/>
    <w:rsid w:val="003036D1"/>
    <w:rsid w:val="00303765"/>
    <w:rsid w:val="003039E2"/>
    <w:rsid w:val="00303DE6"/>
    <w:rsid w:val="00303E27"/>
    <w:rsid w:val="00303E7C"/>
    <w:rsid w:val="00304199"/>
    <w:rsid w:val="003041B8"/>
    <w:rsid w:val="00304ADB"/>
    <w:rsid w:val="00304B92"/>
    <w:rsid w:val="00304E15"/>
    <w:rsid w:val="003050E3"/>
    <w:rsid w:val="003058CC"/>
    <w:rsid w:val="00305AC6"/>
    <w:rsid w:val="00305AD0"/>
    <w:rsid w:val="00305C70"/>
    <w:rsid w:val="00305DF2"/>
    <w:rsid w:val="003072BE"/>
    <w:rsid w:val="003073D5"/>
    <w:rsid w:val="003075B3"/>
    <w:rsid w:val="003075D0"/>
    <w:rsid w:val="003077BF"/>
    <w:rsid w:val="00307BCE"/>
    <w:rsid w:val="00310797"/>
    <w:rsid w:val="00310CB5"/>
    <w:rsid w:val="0031179F"/>
    <w:rsid w:val="00311FDA"/>
    <w:rsid w:val="003122BF"/>
    <w:rsid w:val="003122E5"/>
    <w:rsid w:val="00312795"/>
    <w:rsid w:val="0031289A"/>
    <w:rsid w:val="00312A35"/>
    <w:rsid w:val="00312AF0"/>
    <w:rsid w:val="00312C11"/>
    <w:rsid w:val="003134A5"/>
    <w:rsid w:val="00313919"/>
    <w:rsid w:val="00313B61"/>
    <w:rsid w:val="00313E92"/>
    <w:rsid w:val="003145CA"/>
    <w:rsid w:val="00314671"/>
    <w:rsid w:val="00314A5F"/>
    <w:rsid w:val="00314A7F"/>
    <w:rsid w:val="00314B05"/>
    <w:rsid w:val="00314FA9"/>
    <w:rsid w:val="00314FC2"/>
    <w:rsid w:val="00315CBB"/>
    <w:rsid w:val="00315E4B"/>
    <w:rsid w:val="00315E54"/>
    <w:rsid w:val="0031607D"/>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7FA"/>
    <w:rsid w:val="00320A48"/>
    <w:rsid w:val="00320AD7"/>
    <w:rsid w:val="00320B7F"/>
    <w:rsid w:val="00320C55"/>
    <w:rsid w:val="00321949"/>
    <w:rsid w:val="00321A38"/>
    <w:rsid w:val="00321D75"/>
    <w:rsid w:val="003220A7"/>
    <w:rsid w:val="00323A47"/>
    <w:rsid w:val="00323AAF"/>
    <w:rsid w:val="00323B2F"/>
    <w:rsid w:val="00323C81"/>
    <w:rsid w:val="00323D79"/>
    <w:rsid w:val="00324168"/>
    <w:rsid w:val="0032419D"/>
    <w:rsid w:val="00324232"/>
    <w:rsid w:val="003242C7"/>
    <w:rsid w:val="003246E1"/>
    <w:rsid w:val="00324CE3"/>
    <w:rsid w:val="00325742"/>
    <w:rsid w:val="00325762"/>
    <w:rsid w:val="003259A3"/>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05C"/>
    <w:rsid w:val="0033554D"/>
    <w:rsid w:val="0033571F"/>
    <w:rsid w:val="00335986"/>
    <w:rsid w:val="00337209"/>
    <w:rsid w:val="003372D4"/>
    <w:rsid w:val="00337408"/>
    <w:rsid w:val="00337549"/>
    <w:rsid w:val="003378FA"/>
    <w:rsid w:val="00337E9E"/>
    <w:rsid w:val="0034009B"/>
    <w:rsid w:val="003402FD"/>
    <w:rsid w:val="0034084C"/>
    <w:rsid w:val="00340C21"/>
    <w:rsid w:val="00341864"/>
    <w:rsid w:val="00341A13"/>
    <w:rsid w:val="00341A4F"/>
    <w:rsid w:val="00341FA9"/>
    <w:rsid w:val="00341FC9"/>
    <w:rsid w:val="003428FB"/>
    <w:rsid w:val="00342B9E"/>
    <w:rsid w:val="00342C28"/>
    <w:rsid w:val="003430E8"/>
    <w:rsid w:val="003437C5"/>
    <w:rsid w:val="00343A6E"/>
    <w:rsid w:val="00343FD4"/>
    <w:rsid w:val="00344149"/>
    <w:rsid w:val="003442F3"/>
    <w:rsid w:val="00344430"/>
    <w:rsid w:val="00344B4F"/>
    <w:rsid w:val="00344BB9"/>
    <w:rsid w:val="0034531B"/>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07B"/>
    <w:rsid w:val="00350080"/>
    <w:rsid w:val="00350480"/>
    <w:rsid w:val="00350666"/>
    <w:rsid w:val="00350892"/>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522"/>
    <w:rsid w:val="003557A2"/>
    <w:rsid w:val="00355982"/>
    <w:rsid w:val="00355DA7"/>
    <w:rsid w:val="003567D6"/>
    <w:rsid w:val="00356823"/>
    <w:rsid w:val="00356CD4"/>
    <w:rsid w:val="00356E3D"/>
    <w:rsid w:val="003575AA"/>
    <w:rsid w:val="0035775C"/>
    <w:rsid w:val="0036055D"/>
    <w:rsid w:val="00360731"/>
    <w:rsid w:val="0036115F"/>
    <w:rsid w:val="00361301"/>
    <w:rsid w:val="0036158F"/>
    <w:rsid w:val="00361816"/>
    <w:rsid w:val="0036189E"/>
    <w:rsid w:val="00361AFF"/>
    <w:rsid w:val="00361B1E"/>
    <w:rsid w:val="00361B26"/>
    <w:rsid w:val="00361E5F"/>
    <w:rsid w:val="003624C4"/>
    <w:rsid w:val="003625BC"/>
    <w:rsid w:val="00362A68"/>
    <w:rsid w:val="003633C9"/>
    <w:rsid w:val="00363503"/>
    <w:rsid w:val="0036440B"/>
    <w:rsid w:val="00364414"/>
    <w:rsid w:val="00364568"/>
    <w:rsid w:val="0036482F"/>
    <w:rsid w:val="00364890"/>
    <w:rsid w:val="0036506C"/>
    <w:rsid w:val="00365397"/>
    <w:rsid w:val="003654B4"/>
    <w:rsid w:val="00365829"/>
    <w:rsid w:val="00365CAB"/>
    <w:rsid w:val="00365EB3"/>
    <w:rsid w:val="003666A0"/>
    <w:rsid w:val="003667C4"/>
    <w:rsid w:val="00367368"/>
    <w:rsid w:val="00367495"/>
    <w:rsid w:val="00367619"/>
    <w:rsid w:val="00367A35"/>
    <w:rsid w:val="00367F2E"/>
    <w:rsid w:val="00367F97"/>
    <w:rsid w:val="0037006B"/>
    <w:rsid w:val="0037012B"/>
    <w:rsid w:val="00370533"/>
    <w:rsid w:val="0037081F"/>
    <w:rsid w:val="003708F8"/>
    <w:rsid w:val="00370A7B"/>
    <w:rsid w:val="0037114B"/>
    <w:rsid w:val="0037116F"/>
    <w:rsid w:val="003712E3"/>
    <w:rsid w:val="00371561"/>
    <w:rsid w:val="00371998"/>
    <w:rsid w:val="00371D3A"/>
    <w:rsid w:val="00371FFA"/>
    <w:rsid w:val="0037216D"/>
    <w:rsid w:val="0037232D"/>
    <w:rsid w:val="00372505"/>
    <w:rsid w:val="003726B8"/>
    <w:rsid w:val="003729DF"/>
    <w:rsid w:val="00373170"/>
    <w:rsid w:val="00373B32"/>
    <w:rsid w:val="00374A8B"/>
    <w:rsid w:val="00374F49"/>
    <w:rsid w:val="003755A6"/>
    <w:rsid w:val="00375707"/>
    <w:rsid w:val="00375709"/>
    <w:rsid w:val="00375872"/>
    <w:rsid w:val="00376029"/>
    <w:rsid w:val="003760DD"/>
    <w:rsid w:val="00376123"/>
    <w:rsid w:val="0037676D"/>
    <w:rsid w:val="00376893"/>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3E57"/>
    <w:rsid w:val="0038465F"/>
    <w:rsid w:val="003846AA"/>
    <w:rsid w:val="00384ABA"/>
    <w:rsid w:val="00384DFE"/>
    <w:rsid w:val="0038504A"/>
    <w:rsid w:val="00385C0E"/>
    <w:rsid w:val="00385C2F"/>
    <w:rsid w:val="00386062"/>
    <w:rsid w:val="003860AA"/>
    <w:rsid w:val="00386457"/>
    <w:rsid w:val="00386D3B"/>
    <w:rsid w:val="00387320"/>
    <w:rsid w:val="003873B7"/>
    <w:rsid w:val="0038787C"/>
    <w:rsid w:val="00387E45"/>
    <w:rsid w:val="00387E8A"/>
    <w:rsid w:val="00390042"/>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658"/>
    <w:rsid w:val="00392FB5"/>
    <w:rsid w:val="0039376C"/>
    <w:rsid w:val="00393A2B"/>
    <w:rsid w:val="00393A83"/>
    <w:rsid w:val="00393B65"/>
    <w:rsid w:val="00393C4B"/>
    <w:rsid w:val="00393CC7"/>
    <w:rsid w:val="00393D2B"/>
    <w:rsid w:val="00393DFD"/>
    <w:rsid w:val="00393E42"/>
    <w:rsid w:val="00394069"/>
    <w:rsid w:val="003943F9"/>
    <w:rsid w:val="0039478C"/>
    <w:rsid w:val="003948B8"/>
    <w:rsid w:val="00394B4F"/>
    <w:rsid w:val="00394DE8"/>
    <w:rsid w:val="0039530E"/>
    <w:rsid w:val="0039566C"/>
    <w:rsid w:val="00395CB6"/>
    <w:rsid w:val="00395D67"/>
    <w:rsid w:val="00396050"/>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7D8"/>
    <w:rsid w:val="003A2867"/>
    <w:rsid w:val="003A286B"/>
    <w:rsid w:val="003A28D8"/>
    <w:rsid w:val="003A2EFB"/>
    <w:rsid w:val="003A32C1"/>
    <w:rsid w:val="003A3323"/>
    <w:rsid w:val="003A3938"/>
    <w:rsid w:val="003A3DE2"/>
    <w:rsid w:val="003A4246"/>
    <w:rsid w:val="003A42C9"/>
    <w:rsid w:val="003A4469"/>
    <w:rsid w:val="003A4670"/>
    <w:rsid w:val="003A4A4E"/>
    <w:rsid w:val="003A4D3C"/>
    <w:rsid w:val="003A5FEA"/>
    <w:rsid w:val="003A6131"/>
    <w:rsid w:val="003A6356"/>
    <w:rsid w:val="003A65B0"/>
    <w:rsid w:val="003A66CF"/>
    <w:rsid w:val="003A674A"/>
    <w:rsid w:val="003A6997"/>
    <w:rsid w:val="003A6BAB"/>
    <w:rsid w:val="003A6D62"/>
    <w:rsid w:val="003A6FDE"/>
    <w:rsid w:val="003A76D5"/>
    <w:rsid w:val="003A7948"/>
    <w:rsid w:val="003A7FC8"/>
    <w:rsid w:val="003B002F"/>
    <w:rsid w:val="003B024F"/>
    <w:rsid w:val="003B12DF"/>
    <w:rsid w:val="003B1373"/>
    <w:rsid w:val="003B13AB"/>
    <w:rsid w:val="003B1409"/>
    <w:rsid w:val="003B1683"/>
    <w:rsid w:val="003B16AD"/>
    <w:rsid w:val="003B199A"/>
    <w:rsid w:val="003B1C92"/>
    <w:rsid w:val="003B1CBE"/>
    <w:rsid w:val="003B23BC"/>
    <w:rsid w:val="003B277C"/>
    <w:rsid w:val="003B2B70"/>
    <w:rsid w:val="003B2BDA"/>
    <w:rsid w:val="003B2D5F"/>
    <w:rsid w:val="003B2ED4"/>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DC2"/>
    <w:rsid w:val="003C000B"/>
    <w:rsid w:val="003C0DBD"/>
    <w:rsid w:val="003C0FCF"/>
    <w:rsid w:val="003C1058"/>
    <w:rsid w:val="003C1221"/>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2E"/>
    <w:rsid w:val="003C43A9"/>
    <w:rsid w:val="003C46E2"/>
    <w:rsid w:val="003C4A75"/>
    <w:rsid w:val="003C4F71"/>
    <w:rsid w:val="003C4FCB"/>
    <w:rsid w:val="003C520B"/>
    <w:rsid w:val="003C5339"/>
    <w:rsid w:val="003C5BBD"/>
    <w:rsid w:val="003C5C8A"/>
    <w:rsid w:val="003C6380"/>
    <w:rsid w:val="003C66D0"/>
    <w:rsid w:val="003C67FD"/>
    <w:rsid w:val="003C6833"/>
    <w:rsid w:val="003C72A6"/>
    <w:rsid w:val="003C73CD"/>
    <w:rsid w:val="003C7B58"/>
    <w:rsid w:val="003C7C90"/>
    <w:rsid w:val="003C7FFC"/>
    <w:rsid w:val="003D015C"/>
    <w:rsid w:val="003D04E5"/>
    <w:rsid w:val="003D0546"/>
    <w:rsid w:val="003D08FC"/>
    <w:rsid w:val="003D0A41"/>
    <w:rsid w:val="003D0BC5"/>
    <w:rsid w:val="003D0D65"/>
    <w:rsid w:val="003D0E89"/>
    <w:rsid w:val="003D1166"/>
    <w:rsid w:val="003D1243"/>
    <w:rsid w:val="003D13CE"/>
    <w:rsid w:val="003D159F"/>
    <w:rsid w:val="003D163E"/>
    <w:rsid w:val="003D1B92"/>
    <w:rsid w:val="003D1BFA"/>
    <w:rsid w:val="003D1C8F"/>
    <w:rsid w:val="003D2077"/>
    <w:rsid w:val="003D2275"/>
    <w:rsid w:val="003D2333"/>
    <w:rsid w:val="003D275B"/>
    <w:rsid w:val="003D293C"/>
    <w:rsid w:val="003D2E3C"/>
    <w:rsid w:val="003D300F"/>
    <w:rsid w:val="003D31C8"/>
    <w:rsid w:val="003D352C"/>
    <w:rsid w:val="003D3782"/>
    <w:rsid w:val="003D3902"/>
    <w:rsid w:val="003D3A43"/>
    <w:rsid w:val="003D3A8E"/>
    <w:rsid w:val="003D3AE8"/>
    <w:rsid w:val="003D3EF0"/>
    <w:rsid w:val="003D4265"/>
    <w:rsid w:val="003D4351"/>
    <w:rsid w:val="003D43CF"/>
    <w:rsid w:val="003D4486"/>
    <w:rsid w:val="003D4548"/>
    <w:rsid w:val="003D46C3"/>
    <w:rsid w:val="003D48CB"/>
    <w:rsid w:val="003D4E81"/>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5F6"/>
    <w:rsid w:val="003E1688"/>
    <w:rsid w:val="003E172C"/>
    <w:rsid w:val="003E17F1"/>
    <w:rsid w:val="003E1887"/>
    <w:rsid w:val="003E19A4"/>
    <w:rsid w:val="003E1A26"/>
    <w:rsid w:val="003E2D2B"/>
    <w:rsid w:val="003E2E79"/>
    <w:rsid w:val="003E2E9B"/>
    <w:rsid w:val="003E2EDA"/>
    <w:rsid w:val="003E33FB"/>
    <w:rsid w:val="003E354D"/>
    <w:rsid w:val="003E35B0"/>
    <w:rsid w:val="003E37DD"/>
    <w:rsid w:val="003E37F5"/>
    <w:rsid w:val="003E39FC"/>
    <w:rsid w:val="003E3D8F"/>
    <w:rsid w:val="003E47EA"/>
    <w:rsid w:val="003E4ABB"/>
    <w:rsid w:val="003E4C21"/>
    <w:rsid w:val="003E4CF7"/>
    <w:rsid w:val="003E58D8"/>
    <w:rsid w:val="003E5A2C"/>
    <w:rsid w:val="003E5A9F"/>
    <w:rsid w:val="003E5BCB"/>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48A"/>
    <w:rsid w:val="003F376E"/>
    <w:rsid w:val="003F42D6"/>
    <w:rsid w:val="003F4CA0"/>
    <w:rsid w:val="003F4D1B"/>
    <w:rsid w:val="003F4D3E"/>
    <w:rsid w:val="003F57D4"/>
    <w:rsid w:val="003F5922"/>
    <w:rsid w:val="003F5D1D"/>
    <w:rsid w:val="003F6184"/>
    <w:rsid w:val="003F6365"/>
    <w:rsid w:val="003F64A2"/>
    <w:rsid w:val="003F654C"/>
    <w:rsid w:val="003F6745"/>
    <w:rsid w:val="003F715E"/>
    <w:rsid w:val="003F72E0"/>
    <w:rsid w:val="003F7789"/>
    <w:rsid w:val="003F7834"/>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5A"/>
    <w:rsid w:val="0040578C"/>
    <w:rsid w:val="004059B7"/>
    <w:rsid w:val="00405C7F"/>
    <w:rsid w:val="00406179"/>
    <w:rsid w:val="004062E1"/>
    <w:rsid w:val="00407198"/>
    <w:rsid w:val="00407364"/>
    <w:rsid w:val="0040754D"/>
    <w:rsid w:val="00407F8C"/>
    <w:rsid w:val="00407FDF"/>
    <w:rsid w:val="004100A9"/>
    <w:rsid w:val="00410481"/>
    <w:rsid w:val="00410511"/>
    <w:rsid w:val="0041059D"/>
    <w:rsid w:val="004108C9"/>
    <w:rsid w:val="00410BD0"/>
    <w:rsid w:val="00410C35"/>
    <w:rsid w:val="00410DEE"/>
    <w:rsid w:val="00410E1F"/>
    <w:rsid w:val="00411C7B"/>
    <w:rsid w:val="00411CF2"/>
    <w:rsid w:val="00411E93"/>
    <w:rsid w:val="00411EF6"/>
    <w:rsid w:val="00412316"/>
    <w:rsid w:val="0041251F"/>
    <w:rsid w:val="00412786"/>
    <w:rsid w:val="00412791"/>
    <w:rsid w:val="00412914"/>
    <w:rsid w:val="00412B61"/>
    <w:rsid w:val="00412FDD"/>
    <w:rsid w:val="004130BB"/>
    <w:rsid w:val="00413CDA"/>
    <w:rsid w:val="004141A4"/>
    <w:rsid w:val="00414361"/>
    <w:rsid w:val="00414421"/>
    <w:rsid w:val="00414677"/>
    <w:rsid w:val="004149B3"/>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81"/>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0D5"/>
    <w:rsid w:val="004243F4"/>
    <w:rsid w:val="0042446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809"/>
    <w:rsid w:val="0042710E"/>
    <w:rsid w:val="0042741A"/>
    <w:rsid w:val="00427656"/>
    <w:rsid w:val="00427729"/>
    <w:rsid w:val="0042799D"/>
    <w:rsid w:val="00427A7A"/>
    <w:rsid w:val="004305E3"/>
    <w:rsid w:val="0043089C"/>
    <w:rsid w:val="00430D21"/>
    <w:rsid w:val="00430FC2"/>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66"/>
    <w:rsid w:val="004355AD"/>
    <w:rsid w:val="00435864"/>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19"/>
    <w:rsid w:val="004405CB"/>
    <w:rsid w:val="004405D4"/>
    <w:rsid w:val="00440778"/>
    <w:rsid w:val="00440A72"/>
    <w:rsid w:val="00440E94"/>
    <w:rsid w:val="00441223"/>
    <w:rsid w:val="00441324"/>
    <w:rsid w:val="00441511"/>
    <w:rsid w:val="004416F6"/>
    <w:rsid w:val="00441A74"/>
    <w:rsid w:val="00441C71"/>
    <w:rsid w:val="00441CF6"/>
    <w:rsid w:val="00441D9E"/>
    <w:rsid w:val="004428C7"/>
    <w:rsid w:val="00442AAE"/>
    <w:rsid w:val="00442E0F"/>
    <w:rsid w:val="0044313B"/>
    <w:rsid w:val="0044330C"/>
    <w:rsid w:val="00443356"/>
    <w:rsid w:val="00443776"/>
    <w:rsid w:val="00443B32"/>
    <w:rsid w:val="00443CD6"/>
    <w:rsid w:val="0044406B"/>
    <w:rsid w:val="0044450B"/>
    <w:rsid w:val="00444AB9"/>
    <w:rsid w:val="0044567A"/>
    <w:rsid w:val="004456A4"/>
    <w:rsid w:val="00445846"/>
    <w:rsid w:val="00445F00"/>
    <w:rsid w:val="0044651C"/>
    <w:rsid w:val="00446545"/>
    <w:rsid w:val="0044684B"/>
    <w:rsid w:val="004468E9"/>
    <w:rsid w:val="004474E5"/>
    <w:rsid w:val="00450542"/>
    <w:rsid w:val="00450C13"/>
    <w:rsid w:val="00450EA8"/>
    <w:rsid w:val="00451147"/>
    <w:rsid w:val="0045126C"/>
    <w:rsid w:val="00451638"/>
    <w:rsid w:val="004519FB"/>
    <w:rsid w:val="00452041"/>
    <w:rsid w:val="00452209"/>
    <w:rsid w:val="0045222D"/>
    <w:rsid w:val="00452316"/>
    <w:rsid w:val="004527D8"/>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3F9"/>
    <w:rsid w:val="00460556"/>
    <w:rsid w:val="00460997"/>
    <w:rsid w:val="00460B09"/>
    <w:rsid w:val="00460B11"/>
    <w:rsid w:val="00460EE8"/>
    <w:rsid w:val="004611C8"/>
    <w:rsid w:val="00461260"/>
    <w:rsid w:val="0046178E"/>
    <w:rsid w:val="00461A3C"/>
    <w:rsid w:val="00461CF4"/>
    <w:rsid w:val="00461EA3"/>
    <w:rsid w:val="00461FD2"/>
    <w:rsid w:val="00461FDC"/>
    <w:rsid w:val="00462BDA"/>
    <w:rsid w:val="00463717"/>
    <w:rsid w:val="00463740"/>
    <w:rsid w:val="00463946"/>
    <w:rsid w:val="0046453A"/>
    <w:rsid w:val="00464554"/>
    <w:rsid w:val="00464642"/>
    <w:rsid w:val="0046476E"/>
    <w:rsid w:val="004647FC"/>
    <w:rsid w:val="00464AA9"/>
    <w:rsid w:val="00464D57"/>
    <w:rsid w:val="00464FAA"/>
    <w:rsid w:val="00465136"/>
    <w:rsid w:val="00465F0A"/>
    <w:rsid w:val="004666DB"/>
    <w:rsid w:val="00466786"/>
    <w:rsid w:val="00466DA6"/>
    <w:rsid w:val="00467039"/>
    <w:rsid w:val="004674D9"/>
    <w:rsid w:val="00467A8B"/>
    <w:rsid w:val="00467AB5"/>
    <w:rsid w:val="00467AFF"/>
    <w:rsid w:val="00467FBD"/>
    <w:rsid w:val="00470957"/>
    <w:rsid w:val="00470C44"/>
    <w:rsid w:val="00471055"/>
    <w:rsid w:val="00471362"/>
    <w:rsid w:val="0047196B"/>
    <w:rsid w:val="00471BCF"/>
    <w:rsid w:val="00471F99"/>
    <w:rsid w:val="00472327"/>
    <w:rsid w:val="00472661"/>
    <w:rsid w:val="00472CF6"/>
    <w:rsid w:val="00472E74"/>
    <w:rsid w:val="004730D0"/>
    <w:rsid w:val="00473370"/>
    <w:rsid w:val="0047347B"/>
    <w:rsid w:val="00473891"/>
    <w:rsid w:val="00473A08"/>
    <w:rsid w:val="00473CBF"/>
    <w:rsid w:val="00474694"/>
    <w:rsid w:val="00474979"/>
    <w:rsid w:val="00474A19"/>
    <w:rsid w:val="00475023"/>
    <w:rsid w:val="0047546B"/>
    <w:rsid w:val="0047568C"/>
    <w:rsid w:val="004760BF"/>
    <w:rsid w:val="00476864"/>
    <w:rsid w:val="00476F3E"/>
    <w:rsid w:val="004776C5"/>
    <w:rsid w:val="00477FDC"/>
    <w:rsid w:val="00480726"/>
    <w:rsid w:val="00480795"/>
    <w:rsid w:val="00480953"/>
    <w:rsid w:val="00480A00"/>
    <w:rsid w:val="004814A6"/>
    <w:rsid w:val="00481562"/>
    <w:rsid w:val="00481D24"/>
    <w:rsid w:val="004826C7"/>
    <w:rsid w:val="00482838"/>
    <w:rsid w:val="00482FEA"/>
    <w:rsid w:val="004833B7"/>
    <w:rsid w:val="004834B6"/>
    <w:rsid w:val="00483533"/>
    <w:rsid w:val="004835F2"/>
    <w:rsid w:val="00483680"/>
    <w:rsid w:val="00483D8E"/>
    <w:rsid w:val="0048430D"/>
    <w:rsid w:val="00484920"/>
    <w:rsid w:val="00484B74"/>
    <w:rsid w:val="00485046"/>
    <w:rsid w:val="004850D8"/>
    <w:rsid w:val="00485121"/>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1BA"/>
    <w:rsid w:val="004942BE"/>
    <w:rsid w:val="0049469F"/>
    <w:rsid w:val="00494C2B"/>
    <w:rsid w:val="00494C2F"/>
    <w:rsid w:val="00494E1D"/>
    <w:rsid w:val="00494E3E"/>
    <w:rsid w:val="004950CF"/>
    <w:rsid w:val="004950F6"/>
    <w:rsid w:val="00495343"/>
    <w:rsid w:val="00495841"/>
    <w:rsid w:val="00495ADE"/>
    <w:rsid w:val="00495D23"/>
    <w:rsid w:val="00496626"/>
    <w:rsid w:val="00496B54"/>
    <w:rsid w:val="00496C12"/>
    <w:rsid w:val="00496D1E"/>
    <w:rsid w:val="004975D6"/>
    <w:rsid w:val="00497D86"/>
    <w:rsid w:val="00497DDD"/>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BEA"/>
    <w:rsid w:val="004A2C32"/>
    <w:rsid w:val="004A2D55"/>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3CE"/>
    <w:rsid w:val="004A74F2"/>
    <w:rsid w:val="004A76FF"/>
    <w:rsid w:val="004A792D"/>
    <w:rsid w:val="004A7C9F"/>
    <w:rsid w:val="004B017C"/>
    <w:rsid w:val="004B0294"/>
    <w:rsid w:val="004B082D"/>
    <w:rsid w:val="004B100A"/>
    <w:rsid w:val="004B1616"/>
    <w:rsid w:val="004B1751"/>
    <w:rsid w:val="004B19A2"/>
    <w:rsid w:val="004B1E2C"/>
    <w:rsid w:val="004B1F99"/>
    <w:rsid w:val="004B205F"/>
    <w:rsid w:val="004B2418"/>
    <w:rsid w:val="004B26B2"/>
    <w:rsid w:val="004B28FD"/>
    <w:rsid w:val="004B29BB"/>
    <w:rsid w:val="004B2B3F"/>
    <w:rsid w:val="004B2F3B"/>
    <w:rsid w:val="004B3118"/>
    <w:rsid w:val="004B329D"/>
    <w:rsid w:val="004B34C3"/>
    <w:rsid w:val="004B3CC7"/>
    <w:rsid w:val="004B3E9E"/>
    <w:rsid w:val="004B42C9"/>
    <w:rsid w:val="004B42E0"/>
    <w:rsid w:val="004B4307"/>
    <w:rsid w:val="004B45DB"/>
    <w:rsid w:val="004B4CE0"/>
    <w:rsid w:val="004B4D37"/>
    <w:rsid w:val="004B4D4D"/>
    <w:rsid w:val="004B4EFD"/>
    <w:rsid w:val="004B55D0"/>
    <w:rsid w:val="004B5658"/>
    <w:rsid w:val="004B56BA"/>
    <w:rsid w:val="004B5715"/>
    <w:rsid w:val="004B5C69"/>
    <w:rsid w:val="004B641D"/>
    <w:rsid w:val="004B6527"/>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A6"/>
    <w:rsid w:val="004C2592"/>
    <w:rsid w:val="004C28C6"/>
    <w:rsid w:val="004C386B"/>
    <w:rsid w:val="004C38E8"/>
    <w:rsid w:val="004C3A67"/>
    <w:rsid w:val="004C3B92"/>
    <w:rsid w:val="004C3D75"/>
    <w:rsid w:val="004C3D98"/>
    <w:rsid w:val="004C414A"/>
    <w:rsid w:val="004C4247"/>
    <w:rsid w:val="004C460F"/>
    <w:rsid w:val="004C4FDC"/>
    <w:rsid w:val="004C5287"/>
    <w:rsid w:val="004C5720"/>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7E9"/>
    <w:rsid w:val="004D0E3F"/>
    <w:rsid w:val="004D1903"/>
    <w:rsid w:val="004D1E8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4EF"/>
    <w:rsid w:val="004D5509"/>
    <w:rsid w:val="004D59D4"/>
    <w:rsid w:val="004D5B95"/>
    <w:rsid w:val="004D5BB7"/>
    <w:rsid w:val="004D6194"/>
    <w:rsid w:val="004D6354"/>
    <w:rsid w:val="004D643B"/>
    <w:rsid w:val="004D64C8"/>
    <w:rsid w:val="004D655C"/>
    <w:rsid w:val="004D6594"/>
    <w:rsid w:val="004D697B"/>
    <w:rsid w:val="004D6C0D"/>
    <w:rsid w:val="004D6E4F"/>
    <w:rsid w:val="004D6FA0"/>
    <w:rsid w:val="004D744C"/>
    <w:rsid w:val="004D7A19"/>
    <w:rsid w:val="004D7C36"/>
    <w:rsid w:val="004D7D0A"/>
    <w:rsid w:val="004E0150"/>
    <w:rsid w:val="004E0414"/>
    <w:rsid w:val="004E05E0"/>
    <w:rsid w:val="004E0888"/>
    <w:rsid w:val="004E0A0A"/>
    <w:rsid w:val="004E0BDB"/>
    <w:rsid w:val="004E0C81"/>
    <w:rsid w:val="004E1A3E"/>
    <w:rsid w:val="004E1BBB"/>
    <w:rsid w:val="004E215B"/>
    <w:rsid w:val="004E22CF"/>
    <w:rsid w:val="004E2381"/>
    <w:rsid w:val="004E29B6"/>
    <w:rsid w:val="004E2E84"/>
    <w:rsid w:val="004E2F1B"/>
    <w:rsid w:val="004E33DC"/>
    <w:rsid w:val="004E3645"/>
    <w:rsid w:val="004E3A6E"/>
    <w:rsid w:val="004E3BE9"/>
    <w:rsid w:val="004E3E77"/>
    <w:rsid w:val="004E3EB9"/>
    <w:rsid w:val="004E3EBA"/>
    <w:rsid w:val="004E499F"/>
    <w:rsid w:val="004E551B"/>
    <w:rsid w:val="004E57C2"/>
    <w:rsid w:val="004E5B0C"/>
    <w:rsid w:val="004E5FB6"/>
    <w:rsid w:val="004E6043"/>
    <w:rsid w:val="004E63DF"/>
    <w:rsid w:val="004E66AC"/>
    <w:rsid w:val="004E6A7C"/>
    <w:rsid w:val="004E6C45"/>
    <w:rsid w:val="004E6FAF"/>
    <w:rsid w:val="004E724C"/>
    <w:rsid w:val="004E7A76"/>
    <w:rsid w:val="004E7AFD"/>
    <w:rsid w:val="004E7DA8"/>
    <w:rsid w:val="004F00A6"/>
    <w:rsid w:val="004F0271"/>
    <w:rsid w:val="004F034E"/>
    <w:rsid w:val="004F0424"/>
    <w:rsid w:val="004F04B2"/>
    <w:rsid w:val="004F07D2"/>
    <w:rsid w:val="004F1327"/>
    <w:rsid w:val="004F19CE"/>
    <w:rsid w:val="004F1A80"/>
    <w:rsid w:val="004F1BDD"/>
    <w:rsid w:val="004F1C1A"/>
    <w:rsid w:val="004F1DF0"/>
    <w:rsid w:val="004F1EA5"/>
    <w:rsid w:val="004F1EB0"/>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3EA"/>
    <w:rsid w:val="004F4A4B"/>
    <w:rsid w:val="004F4C01"/>
    <w:rsid w:val="004F4D6E"/>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70E"/>
    <w:rsid w:val="005007D4"/>
    <w:rsid w:val="00500961"/>
    <w:rsid w:val="00500F4A"/>
    <w:rsid w:val="0050193A"/>
    <w:rsid w:val="00501B9F"/>
    <w:rsid w:val="00501E42"/>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A77"/>
    <w:rsid w:val="00507B20"/>
    <w:rsid w:val="00507CC5"/>
    <w:rsid w:val="00507DDA"/>
    <w:rsid w:val="0051023D"/>
    <w:rsid w:val="00510E7B"/>
    <w:rsid w:val="00511411"/>
    <w:rsid w:val="0051181D"/>
    <w:rsid w:val="00511B5E"/>
    <w:rsid w:val="00511CEE"/>
    <w:rsid w:val="00511EC1"/>
    <w:rsid w:val="00512685"/>
    <w:rsid w:val="005127F2"/>
    <w:rsid w:val="00512969"/>
    <w:rsid w:val="00512F14"/>
    <w:rsid w:val="00513044"/>
    <w:rsid w:val="005134C1"/>
    <w:rsid w:val="005138CB"/>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156"/>
    <w:rsid w:val="005204AD"/>
    <w:rsid w:val="005204E6"/>
    <w:rsid w:val="00520736"/>
    <w:rsid w:val="005207B3"/>
    <w:rsid w:val="00520AB7"/>
    <w:rsid w:val="005210BB"/>
    <w:rsid w:val="0052112D"/>
    <w:rsid w:val="00521341"/>
    <w:rsid w:val="00521DA7"/>
    <w:rsid w:val="0052221E"/>
    <w:rsid w:val="00522951"/>
    <w:rsid w:val="005237CD"/>
    <w:rsid w:val="0052387E"/>
    <w:rsid w:val="00523CDA"/>
    <w:rsid w:val="00523E60"/>
    <w:rsid w:val="00523FFB"/>
    <w:rsid w:val="005240BC"/>
    <w:rsid w:val="00524513"/>
    <w:rsid w:val="0052485C"/>
    <w:rsid w:val="00524CC4"/>
    <w:rsid w:val="00524D60"/>
    <w:rsid w:val="00524F06"/>
    <w:rsid w:val="005250D1"/>
    <w:rsid w:val="005253B3"/>
    <w:rsid w:val="00525FC2"/>
    <w:rsid w:val="00526732"/>
    <w:rsid w:val="00526C12"/>
    <w:rsid w:val="00526FCF"/>
    <w:rsid w:val="00527079"/>
    <w:rsid w:val="0052718A"/>
    <w:rsid w:val="00527194"/>
    <w:rsid w:val="005272A2"/>
    <w:rsid w:val="0052791B"/>
    <w:rsid w:val="00527B3D"/>
    <w:rsid w:val="00527F83"/>
    <w:rsid w:val="00527FB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87D"/>
    <w:rsid w:val="005339CB"/>
    <w:rsid w:val="00533A59"/>
    <w:rsid w:val="00533DBD"/>
    <w:rsid w:val="00534351"/>
    <w:rsid w:val="00534480"/>
    <w:rsid w:val="00534656"/>
    <w:rsid w:val="0053482C"/>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79"/>
    <w:rsid w:val="005408E2"/>
    <w:rsid w:val="005409E6"/>
    <w:rsid w:val="00540CCF"/>
    <w:rsid w:val="00540F1F"/>
    <w:rsid w:val="005413DD"/>
    <w:rsid w:val="00541618"/>
    <w:rsid w:val="005418EA"/>
    <w:rsid w:val="00541D17"/>
    <w:rsid w:val="00541F0A"/>
    <w:rsid w:val="00542262"/>
    <w:rsid w:val="00542434"/>
    <w:rsid w:val="0054292B"/>
    <w:rsid w:val="00542949"/>
    <w:rsid w:val="00542ADC"/>
    <w:rsid w:val="00543370"/>
    <w:rsid w:val="0054350C"/>
    <w:rsid w:val="00543578"/>
    <w:rsid w:val="00543970"/>
    <w:rsid w:val="00543EF0"/>
    <w:rsid w:val="005442DD"/>
    <w:rsid w:val="005445AE"/>
    <w:rsid w:val="005450D6"/>
    <w:rsid w:val="005450FD"/>
    <w:rsid w:val="0054521F"/>
    <w:rsid w:val="00545653"/>
    <w:rsid w:val="0054581A"/>
    <w:rsid w:val="005458C5"/>
    <w:rsid w:val="00545A53"/>
    <w:rsid w:val="00545CBB"/>
    <w:rsid w:val="00546163"/>
    <w:rsid w:val="00546183"/>
    <w:rsid w:val="00546256"/>
    <w:rsid w:val="00546447"/>
    <w:rsid w:val="00546D73"/>
    <w:rsid w:val="00546E2C"/>
    <w:rsid w:val="00546E6B"/>
    <w:rsid w:val="00546FA6"/>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03"/>
    <w:rsid w:val="005568EB"/>
    <w:rsid w:val="00556B05"/>
    <w:rsid w:val="00556C46"/>
    <w:rsid w:val="00556D9A"/>
    <w:rsid w:val="00556DB8"/>
    <w:rsid w:val="00557343"/>
    <w:rsid w:val="00557760"/>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0F8"/>
    <w:rsid w:val="00565128"/>
    <w:rsid w:val="00565703"/>
    <w:rsid w:val="00565922"/>
    <w:rsid w:val="00565E39"/>
    <w:rsid w:val="00565E5C"/>
    <w:rsid w:val="00566319"/>
    <w:rsid w:val="0056636F"/>
    <w:rsid w:val="00566BE3"/>
    <w:rsid w:val="00566CB5"/>
    <w:rsid w:val="00566CF4"/>
    <w:rsid w:val="00566E85"/>
    <w:rsid w:val="00566F84"/>
    <w:rsid w:val="00566FE2"/>
    <w:rsid w:val="0056703E"/>
    <w:rsid w:val="005670FB"/>
    <w:rsid w:val="005672D2"/>
    <w:rsid w:val="0056749A"/>
    <w:rsid w:val="005678DB"/>
    <w:rsid w:val="00567E29"/>
    <w:rsid w:val="005702FB"/>
    <w:rsid w:val="00570A1A"/>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83"/>
    <w:rsid w:val="005736B8"/>
    <w:rsid w:val="00573DA3"/>
    <w:rsid w:val="00573DA8"/>
    <w:rsid w:val="00574087"/>
    <w:rsid w:val="00574306"/>
    <w:rsid w:val="005744E5"/>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1440"/>
    <w:rsid w:val="005814E5"/>
    <w:rsid w:val="005816EB"/>
    <w:rsid w:val="005819D6"/>
    <w:rsid w:val="00581C17"/>
    <w:rsid w:val="00581D34"/>
    <w:rsid w:val="00581FA5"/>
    <w:rsid w:val="00582394"/>
    <w:rsid w:val="00582838"/>
    <w:rsid w:val="005828D0"/>
    <w:rsid w:val="005831D1"/>
    <w:rsid w:val="005831F3"/>
    <w:rsid w:val="005831FE"/>
    <w:rsid w:val="00583201"/>
    <w:rsid w:val="00583211"/>
    <w:rsid w:val="00583DF0"/>
    <w:rsid w:val="0058412F"/>
    <w:rsid w:val="005847EE"/>
    <w:rsid w:val="00584905"/>
    <w:rsid w:val="005849CD"/>
    <w:rsid w:val="00584B23"/>
    <w:rsid w:val="00584B85"/>
    <w:rsid w:val="00585798"/>
    <w:rsid w:val="005858B2"/>
    <w:rsid w:val="00585957"/>
    <w:rsid w:val="00585C57"/>
    <w:rsid w:val="0058620C"/>
    <w:rsid w:val="00586B37"/>
    <w:rsid w:val="00587189"/>
    <w:rsid w:val="00587AE4"/>
    <w:rsid w:val="005900AA"/>
    <w:rsid w:val="00590136"/>
    <w:rsid w:val="005901EB"/>
    <w:rsid w:val="005904F1"/>
    <w:rsid w:val="00590634"/>
    <w:rsid w:val="00590E98"/>
    <w:rsid w:val="00591153"/>
    <w:rsid w:val="0059119C"/>
    <w:rsid w:val="0059119E"/>
    <w:rsid w:val="00591790"/>
    <w:rsid w:val="00591D30"/>
    <w:rsid w:val="00591FD3"/>
    <w:rsid w:val="005929C5"/>
    <w:rsid w:val="00592ABA"/>
    <w:rsid w:val="00592C48"/>
    <w:rsid w:val="00592CA6"/>
    <w:rsid w:val="00592D72"/>
    <w:rsid w:val="005934E0"/>
    <w:rsid w:val="00593595"/>
    <w:rsid w:val="005937DA"/>
    <w:rsid w:val="00593D5F"/>
    <w:rsid w:val="00593E6C"/>
    <w:rsid w:val="00593EC4"/>
    <w:rsid w:val="00593F49"/>
    <w:rsid w:val="00594A8C"/>
    <w:rsid w:val="00594E86"/>
    <w:rsid w:val="005953E2"/>
    <w:rsid w:val="00595792"/>
    <w:rsid w:val="00595942"/>
    <w:rsid w:val="00595AC8"/>
    <w:rsid w:val="00595EA4"/>
    <w:rsid w:val="00596038"/>
    <w:rsid w:val="005962A2"/>
    <w:rsid w:val="00596D90"/>
    <w:rsid w:val="00596EF7"/>
    <w:rsid w:val="00596F6B"/>
    <w:rsid w:val="00596FB3"/>
    <w:rsid w:val="005978E3"/>
    <w:rsid w:val="00597A36"/>
    <w:rsid w:val="00597B7E"/>
    <w:rsid w:val="005A044F"/>
    <w:rsid w:val="005A04D5"/>
    <w:rsid w:val="005A05C1"/>
    <w:rsid w:val="005A06B6"/>
    <w:rsid w:val="005A0A90"/>
    <w:rsid w:val="005A0C92"/>
    <w:rsid w:val="005A1413"/>
    <w:rsid w:val="005A1AB5"/>
    <w:rsid w:val="005A1B04"/>
    <w:rsid w:val="005A1CFF"/>
    <w:rsid w:val="005A1ECE"/>
    <w:rsid w:val="005A1ECF"/>
    <w:rsid w:val="005A2099"/>
    <w:rsid w:val="005A2830"/>
    <w:rsid w:val="005A28A7"/>
    <w:rsid w:val="005A2A85"/>
    <w:rsid w:val="005A33C2"/>
    <w:rsid w:val="005A369B"/>
    <w:rsid w:val="005A3938"/>
    <w:rsid w:val="005A3A4B"/>
    <w:rsid w:val="005A3A6E"/>
    <w:rsid w:val="005A3D7A"/>
    <w:rsid w:val="005A3E9E"/>
    <w:rsid w:val="005A42DB"/>
    <w:rsid w:val="005A4B91"/>
    <w:rsid w:val="005A52CD"/>
    <w:rsid w:val="005A542D"/>
    <w:rsid w:val="005A5621"/>
    <w:rsid w:val="005A5671"/>
    <w:rsid w:val="005A58E7"/>
    <w:rsid w:val="005A5A76"/>
    <w:rsid w:val="005A5B5E"/>
    <w:rsid w:val="005A5D06"/>
    <w:rsid w:val="005A5E03"/>
    <w:rsid w:val="005A5E8A"/>
    <w:rsid w:val="005A6566"/>
    <w:rsid w:val="005A69AB"/>
    <w:rsid w:val="005A6D85"/>
    <w:rsid w:val="005A70CA"/>
    <w:rsid w:val="005A79AE"/>
    <w:rsid w:val="005A7E2D"/>
    <w:rsid w:val="005A7E35"/>
    <w:rsid w:val="005A7E6B"/>
    <w:rsid w:val="005B0012"/>
    <w:rsid w:val="005B02E2"/>
    <w:rsid w:val="005B038C"/>
    <w:rsid w:val="005B0516"/>
    <w:rsid w:val="005B0869"/>
    <w:rsid w:val="005B0891"/>
    <w:rsid w:val="005B09A7"/>
    <w:rsid w:val="005B0B04"/>
    <w:rsid w:val="005B1108"/>
    <w:rsid w:val="005B1396"/>
    <w:rsid w:val="005B147C"/>
    <w:rsid w:val="005B2100"/>
    <w:rsid w:val="005B2115"/>
    <w:rsid w:val="005B24D1"/>
    <w:rsid w:val="005B2D1B"/>
    <w:rsid w:val="005B2DD8"/>
    <w:rsid w:val="005B2FA2"/>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2EB"/>
    <w:rsid w:val="005B7955"/>
    <w:rsid w:val="005B7BAA"/>
    <w:rsid w:val="005B7BEA"/>
    <w:rsid w:val="005B7E30"/>
    <w:rsid w:val="005C042F"/>
    <w:rsid w:val="005C0E50"/>
    <w:rsid w:val="005C1120"/>
    <w:rsid w:val="005C141A"/>
    <w:rsid w:val="005C1C98"/>
    <w:rsid w:val="005C1D11"/>
    <w:rsid w:val="005C20FF"/>
    <w:rsid w:val="005C2193"/>
    <w:rsid w:val="005C255F"/>
    <w:rsid w:val="005C2708"/>
    <w:rsid w:val="005C29BD"/>
    <w:rsid w:val="005C2ABD"/>
    <w:rsid w:val="005C305B"/>
    <w:rsid w:val="005C35F5"/>
    <w:rsid w:val="005C3AC3"/>
    <w:rsid w:val="005C3BA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9A0"/>
    <w:rsid w:val="005C6AD0"/>
    <w:rsid w:val="005C6DE3"/>
    <w:rsid w:val="005C6ED9"/>
    <w:rsid w:val="005C6FB2"/>
    <w:rsid w:val="005C70B0"/>
    <w:rsid w:val="005C711E"/>
    <w:rsid w:val="005C72BF"/>
    <w:rsid w:val="005C754F"/>
    <w:rsid w:val="005C7599"/>
    <w:rsid w:val="005C75C8"/>
    <w:rsid w:val="005C760A"/>
    <w:rsid w:val="005C7AE8"/>
    <w:rsid w:val="005C7DEB"/>
    <w:rsid w:val="005D02BD"/>
    <w:rsid w:val="005D0411"/>
    <w:rsid w:val="005D13D3"/>
    <w:rsid w:val="005D1597"/>
    <w:rsid w:val="005D1638"/>
    <w:rsid w:val="005D17A3"/>
    <w:rsid w:val="005D1B74"/>
    <w:rsid w:val="005D1D42"/>
    <w:rsid w:val="005D1EE5"/>
    <w:rsid w:val="005D21A2"/>
    <w:rsid w:val="005D2283"/>
    <w:rsid w:val="005D270E"/>
    <w:rsid w:val="005D271D"/>
    <w:rsid w:val="005D2AD6"/>
    <w:rsid w:val="005D2FE5"/>
    <w:rsid w:val="005D318D"/>
    <w:rsid w:val="005D352F"/>
    <w:rsid w:val="005D356B"/>
    <w:rsid w:val="005D3AF3"/>
    <w:rsid w:val="005D4C30"/>
    <w:rsid w:val="005D4D5A"/>
    <w:rsid w:val="005D4F69"/>
    <w:rsid w:val="005D502A"/>
    <w:rsid w:val="005D5892"/>
    <w:rsid w:val="005D5B1E"/>
    <w:rsid w:val="005D5C74"/>
    <w:rsid w:val="005D5FF5"/>
    <w:rsid w:val="005D6846"/>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DB8"/>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1EF2"/>
    <w:rsid w:val="005F2063"/>
    <w:rsid w:val="005F275F"/>
    <w:rsid w:val="005F293D"/>
    <w:rsid w:val="005F2942"/>
    <w:rsid w:val="005F2E08"/>
    <w:rsid w:val="005F3806"/>
    <w:rsid w:val="005F3BB8"/>
    <w:rsid w:val="005F3D64"/>
    <w:rsid w:val="005F3D68"/>
    <w:rsid w:val="005F4071"/>
    <w:rsid w:val="005F423C"/>
    <w:rsid w:val="005F4525"/>
    <w:rsid w:val="005F46D9"/>
    <w:rsid w:val="005F4864"/>
    <w:rsid w:val="005F4C39"/>
    <w:rsid w:val="005F4D25"/>
    <w:rsid w:val="005F4EB2"/>
    <w:rsid w:val="005F4F35"/>
    <w:rsid w:val="005F5032"/>
    <w:rsid w:val="005F50F6"/>
    <w:rsid w:val="005F519F"/>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1C"/>
    <w:rsid w:val="00601B56"/>
    <w:rsid w:val="00601C51"/>
    <w:rsid w:val="00601D29"/>
    <w:rsid w:val="006024D6"/>
    <w:rsid w:val="0060264F"/>
    <w:rsid w:val="006028B3"/>
    <w:rsid w:val="00602AC2"/>
    <w:rsid w:val="00602AC6"/>
    <w:rsid w:val="00603611"/>
    <w:rsid w:val="00603632"/>
    <w:rsid w:val="00604180"/>
    <w:rsid w:val="006041DC"/>
    <w:rsid w:val="0060440F"/>
    <w:rsid w:val="006044F2"/>
    <w:rsid w:val="006045C5"/>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07C73"/>
    <w:rsid w:val="00610202"/>
    <w:rsid w:val="0061088A"/>
    <w:rsid w:val="00610DDD"/>
    <w:rsid w:val="00610E8C"/>
    <w:rsid w:val="00610EAC"/>
    <w:rsid w:val="00610EFC"/>
    <w:rsid w:val="00611434"/>
    <w:rsid w:val="0061151D"/>
    <w:rsid w:val="00611BEF"/>
    <w:rsid w:val="00611FBF"/>
    <w:rsid w:val="00612172"/>
    <w:rsid w:val="0061226D"/>
    <w:rsid w:val="0061233F"/>
    <w:rsid w:val="006125C4"/>
    <w:rsid w:val="00612960"/>
    <w:rsid w:val="00612B58"/>
    <w:rsid w:val="00612D40"/>
    <w:rsid w:val="0061359A"/>
    <w:rsid w:val="0061372F"/>
    <w:rsid w:val="006138C4"/>
    <w:rsid w:val="006139A4"/>
    <w:rsid w:val="00613A75"/>
    <w:rsid w:val="00613A94"/>
    <w:rsid w:val="00614111"/>
    <w:rsid w:val="006141A7"/>
    <w:rsid w:val="0061442D"/>
    <w:rsid w:val="00614770"/>
    <w:rsid w:val="00614B91"/>
    <w:rsid w:val="00615149"/>
    <w:rsid w:val="006152EE"/>
    <w:rsid w:val="006159BB"/>
    <w:rsid w:val="00615CAF"/>
    <w:rsid w:val="00615D9A"/>
    <w:rsid w:val="006162A1"/>
    <w:rsid w:val="006164DC"/>
    <w:rsid w:val="006168FF"/>
    <w:rsid w:val="00616972"/>
    <w:rsid w:val="00616B4D"/>
    <w:rsid w:val="00616D5E"/>
    <w:rsid w:val="006172F0"/>
    <w:rsid w:val="00617961"/>
    <w:rsid w:val="00617BD5"/>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24B"/>
    <w:rsid w:val="006234E3"/>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5A9"/>
    <w:rsid w:val="00626F65"/>
    <w:rsid w:val="00626F91"/>
    <w:rsid w:val="00626FB1"/>
    <w:rsid w:val="006272EA"/>
    <w:rsid w:val="006273EC"/>
    <w:rsid w:val="00627CCE"/>
    <w:rsid w:val="00630591"/>
    <w:rsid w:val="00630AD0"/>
    <w:rsid w:val="00630D2B"/>
    <w:rsid w:val="00630EE9"/>
    <w:rsid w:val="006315B1"/>
    <w:rsid w:val="00631657"/>
    <w:rsid w:val="006316D6"/>
    <w:rsid w:val="006318D6"/>
    <w:rsid w:val="00631C6B"/>
    <w:rsid w:val="00631F46"/>
    <w:rsid w:val="00632108"/>
    <w:rsid w:val="00632225"/>
    <w:rsid w:val="00632940"/>
    <w:rsid w:val="0063297B"/>
    <w:rsid w:val="00632E2E"/>
    <w:rsid w:val="00632EA6"/>
    <w:rsid w:val="0063329E"/>
    <w:rsid w:val="00633AC7"/>
    <w:rsid w:val="00633B3A"/>
    <w:rsid w:val="00633D18"/>
    <w:rsid w:val="00633DE1"/>
    <w:rsid w:val="00633E7D"/>
    <w:rsid w:val="00633F6F"/>
    <w:rsid w:val="00634037"/>
    <w:rsid w:val="006340ED"/>
    <w:rsid w:val="00634207"/>
    <w:rsid w:val="006342B8"/>
    <w:rsid w:val="0063497C"/>
    <w:rsid w:val="00634D3D"/>
    <w:rsid w:val="00634F15"/>
    <w:rsid w:val="00634F20"/>
    <w:rsid w:val="00635E17"/>
    <w:rsid w:val="00636464"/>
    <w:rsid w:val="006364C7"/>
    <w:rsid w:val="00636A27"/>
    <w:rsid w:val="00636AB8"/>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40F"/>
    <w:rsid w:val="006439BD"/>
    <w:rsid w:val="00643A89"/>
    <w:rsid w:val="006440E1"/>
    <w:rsid w:val="00644602"/>
    <w:rsid w:val="006446FC"/>
    <w:rsid w:val="00644C84"/>
    <w:rsid w:val="00644FFB"/>
    <w:rsid w:val="00645305"/>
    <w:rsid w:val="0064532B"/>
    <w:rsid w:val="00645609"/>
    <w:rsid w:val="00645939"/>
    <w:rsid w:val="00645E72"/>
    <w:rsid w:val="00646519"/>
    <w:rsid w:val="0064662C"/>
    <w:rsid w:val="00646647"/>
    <w:rsid w:val="0064685A"/>
    <w:rsid w:val="00646AC7"/>
    <w:rsid w:val="00646F0A"/>
    <w:rsid w:val="00647B56"/>
    <w:rsid w:val="00647B80"/>
    <w:rsid w:val="00647D2F"/>
    <w:rsid w:val="00647D5E"/>
    <w:rsid w:val="00647F84"/>
    <w:rsid w:val="00650098"/>
    <w:rsid w:val="00650221"/>
    <w:rsid w:val="006502F0"/>
    <w:rsid w:val="00650BCC"/>
    <w:rsid w:val="00650F05"/>
    <w:rsid w:val="006516D9"/>
    <w:rsid w:val="00651827"/>
    <w:rsid w:val="0065191D"/>
    <w:rsid w:val="00651C3B"/>
    <w:rsid w:val="00651E7C"/>
    <w:rsid w:val="0065210E"/>
    <w:rsid w:val="00652206"/>
    <w:rsid w:val="006525E6"/>
    <w:rsid w:val="00652613"/>
    <w:rsid w:val="00652671"/>
    <w:rsid w:val="006529BF"/>
    <w:rsid w:val="00652D50"/>
    <w:rsid w:val="0065317C"/>
    <w:rsid w:val="006531CD"/>
    <w:rsid w:val="00653545"/>
    <w:rsid w:val="006537BD"/>
    <w:rsid w:val="006537CB"/>
    <w:rsid w:val="00653AD8"/>
    <w:rsid w:val="00654A5C"/>
    <w:rsid w:val="00654B3D"/>
    <w:rsid w:val="00654E59"/>
    <w:rsid w:val="006551BD"/>
    <w:rsid w:val="006551DB"/>
    <w:rsid w:val="00655621"/>
    <w:rsid w:val="00655645"/>
    <w:rsid w:val="00655A53"/>
    <w:rsid w:val="00656031"/>
    <w:rsid w:val="006560AB"/>
    <w:rsid w:val="006562A8"/>
    <w:rsid w:val="006562CB"/>
    <w:rsid w:val="00657591"/>
    <w:rsid w:val="0065769A"/>
    <w:rsid w:val="00657B2C"/>
    <w:rsid w:val="00657E49"/>
    <w:rsid w:val="0066020C"/>
    <w:rsid w:val="00660CC6"/>
    <w:rsid w:val="00661925"/>
    <w:rsid w:val="00661C17"/>
    <w:rsid w:val="00661E6D"/>
    <w:rsid w:val="00661E8E"/>
    <w:rsid w:val="00661E9E"/>
    <w:rsid w:val="006621B3"/>
    <w:rsid w:val="006622C1"/>
    <w:rsid w:val="00662323"/>
    <w:rsid w:val="006625FA"/>
    <w:rsid w:val="0066281A"/>
    <w:rsid w:val="00663044"/>
    <w:rsid w:val="00663A44"/>
    <w:rsid w:val="00663C0F"/>
    <w:rsid w:val="006645DA"/>
    <w:rsid w:val="00664922"/>
    <w:rsid w:val="00664D51"/>
    <w:rsid w:val="00665ABF"/>
    <w:rsid w:val="00665B5B"/>
    <w:rsid w:val="00666D88"/>
    <w:rsid w:val="00666DF1"/>
    <w:rsid w:val="00666FE1"/>
    <w:rsid w:val="006671D3"/>
    <w:rsid w:val="00667289"/>
    <w:rsid w:val="00667379"/>
    <w:rsid w:val="00667433"/>
    <w:rsid w:val="00667A41"/>
    <w:rsid w:val="00667A64"/>
    <w:rsid w:val="00667B99"/>
    <w:rsid w:val="00667E0A"/>
    <w:rsid w:val="00670551"/>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40A"/>
    <w:rsid w:val="00674F3B"/>
    <w:rsid w:val="00675064"/>
    <w:rsid w:val="0067525E"/>
    <w:rsid w:val="006753C3"/>
    <w:rsid w:val="006754F5"/>
    <w:rsid w:val="00676034"/>
    <w:rsid w:val="00676554"/>
    <w:rsid w:val="00676A6B"/>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D92"/>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0AD"/>
    <w:rsid w:val="00685534"/>
    <w:rsid w:val="00685560"/>
    <w:rsid w:val="00685D24"/>
    <w:rsid w:val="00685F40"/>
    <w:rsid w:val="0068628E"/>
    <w:rsid w:val="006863BF"/>
    <w:rsid w:val="006864BD"/>
    <w:rsid w:val="006868F7"/>
    <w:rsid w:val="00686999"/>
    <w:rsid w:val="006873EE"/>
    <w:rsid w:val="0068787E"/>
    <w:rsid w:val="0068793F"/>
    <w:rsid w:val="00687A85"/>
    <w:rsid w:val="00687FD6"/>
    <w:rsid w:val="00690180"/>
    <w:rsid w:val="00690577"/>
    <w:rsid w:val="00690E27"/>
    <w:rsid w:val="00690E97"/>
    <w:rsid w:val="00690F58"/>
    <w:rsid w:val="00691894"/>
    <w:rsid w:val="00691A15"/>
    <w:rsid w:val="006920B1"/>
    <w:rsid w:val="0069267F"/>
    <w:rsid w:val="00692D6C"/>
    <w:rsid w:val="00692D81"/>
    <w:rsid w:val="00692E2F"/>
    <w:rsid w:val="00692EB2"/>
    <w:rsid w:val="00693102"/>
    <w:rsid w:val="00693666"/>
    <w:rsid w:val="006936EB"/>
    <w:rsid w:val="006937A3"/>
    <w:rsid w:val="00693864"/>
    <w:rsid w:val="00693BA8"/>
    <w:rsid w:val="00693BE7"/>
    <w:rsid w:val="00693E54"/>
    <w:rsid w:val="0069426C"/>
    <w:rsid w:val="0069439D"/>
    <w:rsid w:val="006943C0"/>
    <w:rsid w:val="00694693"/>
    <w:rsid w:val="00694DF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A8F"/>
    <w:rsid w:val="006A5B12"/>
    <w:rsid w:val="006A6054"/>
    <w:rsid w:val="006A62F1"/>
    <w:rsid w:val="006A64CD"/>
    <w:rsid w:val="006A64D8"/>
    <w:rsid w:val="006A64F4"/>
    <w:rsid w:val="006A6588"/>
    <w:rsid w:val="006A661A"/>
    <w:rsid w:val="006A6C18"/>
    <w:rsid w:val="006A6E37"/>
    <w:rsid w:val="006A7463"/>
    <w:rsid w:val="006A7508"/>
    <w:rsid w:val="006A7603"/>
    <w:rsid w:val="006A7828"/>
    <w:rsid w:val="006A7905"/>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1DE"/>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6DDB"/>
    <w:rsid w:val="006B7498"/>
    <w:rsid w:val="006B75A9"/>
    <w:rsid w:val="006B7AAD"/>
    <w:rsid w:val="006B7B9A"/>
    <w:rsid w:val="006C0195"/>
    <w:rsid w:val="006C02A7"/>
    <w:rsid w:val="006C062F"/>
    <w:rsid w:val="006C063F"/>
    <w:rsid w:val="006C064B"/>
    <w:rsid w:val="006C0A14"/>
    <w:rsid w:val="006C15B5"/>
    <w:rsid w:val="006C1911"/>
    <w:rsid w:val="006C1A33"/>
    <w:rsid w:val="006C215D"/>
    <w:rsid w:val="006C2420"/>
    <w:rsid w:val="006C26D8"/>
    <w:rsid w:val="006C2D84"/>
    <w:rsid w:val="006C317E"/>
    <w:rsid w:val="006C372D"/>
    <w:rsid w:val="006C421A"/>
    <w:rsid w:val="006C42A7"/>
    <w:rsid w:val="006C4458"/>
    <w:rsid w:val="006C4580"/>
    <w:rsid w:val="006C4CEB"/>
    <w:rsid w:val="006C4E85"/>
    <w:rsid w:val="006C574F"/>
    <w:rsid w:val="006C57B9"/>
    <w:rsid w:val="006C581D"/>
    <w:rsid w:val="006C5C7D"/>
    <w:rsid w:val="006C605A"/>
    <w:rsid w:val="006C61AB"/>
    <w:rsid w:val="006C61D6"/>
    <w:rsid w:val="006C6444"/>
    <w:rsid w:val="006C65B9"/>
    <w:rsid w:val="006C6A3B"/>
    <w:rsid w:val="006C6A7B"/>
    <w:rsid w:val="006C6C29"/>
    <w:rsid w:val="006C7186"/>
    <w:rsid w:val="006C73D4"/>
    <w:rsid w:val="006C76B3"/>
    <w:rsid w:val="006C79BF"/>
    <w:rsid w:val="006C7B6C"/>
    <w:rsid w:val="006C7EC7"/>
    <w:rsid w:val="006D02B9"/>
    <w:rsid w:val="006D02BC"/>
    <w:rsid w:val="006D0477"/>
    <w:rsid w:val="006D04B6"/>
    <w:rsid w:val="006D06EE"/>
    <w:rsid w:val="006D0D24"/>
    <w:rsid w:val="006D0FFD"/>
    <w:rsid w:val="006D11C0"/>
    <w:rsid w:val="006D124D"/>
    <w:rsid w:val="006D133D"/>
    <w:rsid w:val="006D1375"/>
    <w:rsid w:val="006D13E5"/>
    <w:rsid w:val="006D1406"/>
    <w:rsid w:val="006D161F"/>
    <w:rsid w:val="006D189D"/>
    <w:rsid w:val="006D1DA0"/>
    <w:rsid w:val="006D1E4E"/>
    <w:rsid w:val="006D213B"/>
    <w:rsid w:val="006D252B"/>
    <w:rsid w:val="006D2C32"/>
    <w:rsid w:val="006D36E9"/>
    <w:rsid w:val="006D3839"/>
    <w:rsid w:val="006D3C6D"/>
    <w:rsid w:val="006D3FCB"/>
    <w:rsid w:val="006D434B"/>
    <w:rsid w:val="006D461B"/>
    <w:rsid w:val="006D4CA5"/>
    <w:rsid w:val="006D5547"/>
    <w:rsid w:val="006D5966"/>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1C3"/>
    <w:rsid w:val="006E3655"/>
    <w:rsid w:val="006E39AE"/>
    <w:rsid w:val="006E3AC8"/>
    <w:rsid w:val="006E3AE9"/>
    <w:rsid w:val="006E3CD5"/>
    <w:rsid w:val="006E3D07"/>
    <w:rsid w:val="006E3EF7"/>
    <w:rsid w:val="006E3FFB"/>
    <w:rsid w:val="006E422A"/>
    <w:rsid w:val="006E466F"/>
    <w:rsid w:val="006E489E"/>
    <w:rsid w:val="006E4CC3"/>
    <w:rsid w:val="006E4F12"/>
    <w:rsid w:val="006E54CB"/>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03A"/>
    <w:rsid w:val="006F3247"/>
    <w:rsid w:val="006F33E4"/>
    <w:rsid w:val="006F347B"/>
    <w:rsid w:val="006F3515"/>
    <w:rsid w:val="006F379C"/>
    <w:rsid w:val="006F390C"/>
    <w:rsid w:val="006F3E12"/>
    <w:rsid w:val="006F4519"/>
    <w:rsid w:val="006F465B"/>
    <w:rsid w:val="006F4803"/>
    <w:rsid w:val="006F4890"/>
    <w:rsid w:val="006F4B24"/>
    <w:rsid w:val="006F4DD6"/>
    <w:rsid w:val="006F51A9"/>
    <w:rsid w:val="006F57B4"/>
    <w:rsid w:val="006F5963"/>
    <w:rsid w:val="006F623A"/>
    <w:rsid w:val="006F66AF"/>
    <w:rsid w:val="006F6B00"/>
    <w:rsid w:val="006F70D3"/>
    <w:rsid w:val="006F71FF"/>
    <w:rsid w:val="006F75EE"/>
    <w:rsid w:val="006F7D1F"/>
    <w:rsid w:val="007002FD"/>
    <w:rsid w:val="007003EA"/>
    <w:rsid w:val="00700404"/>
    <w:rsid w:val="00700B12"/>
    <w:rsid w:val="00700CBF"/>
    <w:rsid w:val="007010E8"/>
    <w:rsid w:val="00701BA9"/>
    <w:rsid w:val="00701EBC"/>
    <w:rsid w:val="00702877"/>
    <w:rsid w:val="007030D1"/>
    <w:rsid w:val="00703368"/>
    <w:rsid w:val="00703932"/>
    <w:rsid w:val="00704A70"/>
    <w:rsid w:val="00704D4A"/>
    <w:rsid w:val="0070531F"/>
    <w:rsid w:val="00705813"/>
    <w:rsid w:val="00705A46"/>
    <w:rsid w:val="00705C9C"/>
    <w:rsid w:val="00705CB5"/>
    <w:rsid w:val="00706213"/>
    <w:rsid w:val="007063E1"/>
    <w:rsid w:val="007066AC"/>
    <w:rsid w:val="00706741"/>
    <w:rsid w:val="00706C2A"/>
    <w:rsid w:val="00707034"/>
    <w:rsid w:val="00707583"/>
    <w:rsid w:val="0070793C"/>
    <w:rsid w:val="007079BA"/>
    <w:rsid w:val="00707A88"/>
    <w:rsid w:val="00707D6D"/>
    <w:rsid w:val="0071045B"/>
    <w:rsid w:val="00710559"/>
    <w:rsid w:val="007105C8"/>
    <w:rsid w:val="00710758"/>
    <w:rsid w:val="00710A7E"/>
    <w:rsid w:val="00710B52"/>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9FD"/>
    <w:rsid w:val="00716E35"/>
    <w:rsid w:val="007170A9"/>
    <w:rsid w:val="007172A3"/>
    <w:rsid w:val="007173BF"/>
    <w:rsid w:val="0071775A"/>
    <w:rsid w:val="00717E58"/>
    <w:rsid w:val="00717E63"/>
    <w:rsid w:val="007211CA"/>
    <w:rsid w:val="007211F4"/>
    <w:rsid w:val="0072124C"/>
    <w:rsid w:val="007216D1"/>
    <w:rsid w:val="00721944"/>
    <w:rsid w:val="00721BE3"/>
    <w:rsid w:val="00721BE5"/>
    <w:rsid w:val="00721CFC"/>
    <w:rsid w:val="00721D77"/>
    <w:rsid w:val="007224D6"/>
    <w:rsid w:val="00722948"/>
    <w:rsid w:val="00722F8A"/>
    <w:rsid w:val="007230B5"/>
    <w:rsid w:val="00723219"/>
    <w:rsid w:val="00723392"/>
    <w:rsid w:val="007233B0"/>
    <w:rsid w:val="007235A7"/>
    <w:rsid w:val="00723EA4"/>
    <w:rsid w:val="0072443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1EA8"/>
    <w:rsid w:val="0073209D"/>
    <w:rsid w:val="00732545"/>
    <w:rsid w:val="00732EA2"/>
    <w:rsid w:val="00733219"/>
    <w:rsid w:val="007334A3"/>
    <w:rsid w:val="007334C5"/>
    <w:rsid w:val="00734A5A"/>
    <w:rsid w:val="00734B26"/>
    <w:rsid w:val="00734D12"/>
    <w:rsid w:val="00734FD7"/>
    <w:rsid w:val="007352C7"/>
    <w:rsid w:val="007353C9"/>
    <w:rsid w:val="00735528"/>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317"/>
    <w:rsid w:val="0074192A"/>
    <w:rsid w:val="00741A9D"/>
    <w:rsid w:val="00741B0C"/>
    <w:rsid w:val="00741DCC"/>
    <w:rsid w:val="00742263"/>
    <w:rsid w:val="00742341"/>
    <w:rsid w:val="00742B2F"/>
    <w:rsid w:val="00742CC8"/>
    <w:rsid w:val="00742DD0"/>
    <w:rsid w:val="00743331"/>
    <w:rsid w:val="007434F7"/>
    <w:rsid w:val="0074365E"/>
    <w:rsid w:val="00743FEB"/>
    <w:rsid w:val="007440E8"/>
    <w:rsid w:val="0074458C"/>
    <w:rsid w:val="0074471E"/>
    <w:rsid w:val="0074473B"/>
    <w:rsid w:val="00744A3F"/>
    <w:rsid w:val="00744BA2"/>
    <w:rsid w:val="00744E56"/>
    <w:rsid w:val="00745118"/>
    <w:rsid w:val="00745294"/>
    <w:rsid w:val="0074548A"/>
    <w:rsid w:val="007455DC"/>
    <w:rsid w:val="007457A4"/>
    <w:rsid w:val="0074590F"/>
    <w:rsid w:val="00745EFF"/>
    <w:rsid w:val="007466A4"/>
    <w:rsid w:val="007466F1"/>
    <w:rsid w:val="00746723"/>
    <w:rsid w:val="007469C7"/>
    <w:rsid w:val="00746A93"/>
    <w:rsid w:val="00746A9C"/>
    <w:rsid w:val="00746EE5"/>
    <w:rsid w:val="007473CF"/>
    <w:rsid w:val="0074776E"/>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259"/>
    <w:rsid w:val="00755510"/>
    <w:rsid w:val="007555DE"/>
    <w:rsid w:val="00755B12"/>
    <w:rsid w:val="00755C16"/>
    <w:rsid w:val="00755EB6"/>
    <w:rsid w:val="0075614C"/>
    <w:rsid w:val="007563E6"/>
    <w:rsid w:val="00756638"/>
    <w:rsid w:val="00756B13"/>
    <w:rsid w:val="00756F1D"/>
    <w:rsid w:val="007571E4"/>
    <w:rsid w:val="0075743D"/>
    <w:rsid w:val="007575F3"/>
    <w:rsid w:val="00757B0D"/>
    <w:rsid w:val="00760573"/>
    <w:rsid w:val="0076057F"/>
    <w:rsid w:val="007605B5"/>
    <w:rsid w:val="00760701"/>
    <w:rsid w:val="00760A0D"/>
    <w:rsid w:val="00760D12"/>
    <w:rsid w:val="007610F5"/>
    <w:rsid w:val="00761443"/>
    <w:rsid w:val="0076153C"/>
    <w:rsid w:val="00761695"/>
    <w:rsid w:val="007617E4"/>
    <w:rsid w:val="00761804"/>
    <w:rsid w:val="0076182F"/>
    <w:rsid w:val="00761FA3"/>
    <w:rsid w:val="00762044"/>
    <w:rsid w:val="0076284F"/>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91A"/>
    <w:rsid w:val="00777A0F"/>
    <w:rsid w:val="00780445"/>
    <w:rsid w:val="007804E7"/>
    <w:rsid w:val="007804F3"/>
    <w:rsid w:val="00780B79"/>
    <w:rsid w:val="00781116"/>
    <w:rsid w:val="00781631"/>
    <w:rsid w:val="007816E7"/>
    <w:rsid w:val="00781988"/>
    <w:rsid w:val="00781ADE"/>
    <w:rsid w:val="0078200F"/>
    <w:rsid w:val="0078225A"/>
    <w:rsid w:val="0078255E"/>
    <w:rsid w:val="00782D2B"/>
    <w:rsid w:val="00782D8D"/>
    <w:rsid w:val="00783631"/>
    <w:rsid w:val="00784276"/>
    <w:rsid w:val="00784318"/>
    <w:rsid w:val="007847D8"/>
    <w:rsid w:val="00784896"/>
    <w:rsid w:val="007848A0"/>
    <w:rsid w:val="00784BEF"/>
    <w:rsid w:val="00784F83"/>
    <w:rsid w:val="0078514E"/>
    <w:rsid w:val="0078548B"/>
    <w:rsid w:val="007854F0"/>
    <w:rsid w:val="007855E6"/>
    <w:rsid w:val="0078582D"/>
    <w:rsid w:val="00785A88"/>
    <w:rsid w:val="0078628F"/>
    <w:rsid w:val="007863E0"/>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576"/>
    <w:rsid w:val="00793898"/>
    <w:rsid w:val="00793B5C"/>
    <w:rsid w:val="00793C52"/>
    <w:rsid w:val="00793E04"/>
    <w:rsid w:val="00793F05"/>
    <w:rsid w:val="00793F73"/>
    <w:rsid w:val="00793FCA"/>
    <w:rsid w:val="0079441E"/>
    <w:rsid w:val="00794823"/>
    <w:rsid w:val="00794DA5"/>
    <w:rsid w:val="00794DDF"/>
    <w:rsid w:val="00794FAA"/>
    <w:rsid w:val="00795182"/>
    <w:rsid w:val="0079528C"/>
    <w:rsid w:val="007952AB"/>
    <w:rsid w:val="007955FA"/>
    <w:rsid w:val="0079580F"/>
    <w:rsid w:val="00795BB4"/>
    <w:rsid w:val="007964BC"/>
    <w:rsid w:val="0079771F"/>
    <w:rsid w:val="0079782C"/>
    <w:rsid w:val="007A0661"/>
    <w:rsid w:val="007A0854"/>
    <w:rsid w:val="007A0903"/>
    <w:rsid w:val="007A0AA3"/>
    <w:rsid w:val="007A11E8"/>
    <w:rsid w:val="007A1610"/>
    <w:rsid w:val="007A181D"/>
    <w:rsid w:val="007A1E35"/>
    <w:rsid w:val="007A2489"/>
    <w:rsid w:val="007A25D6"/>
    <w:rsid w:val="007A29D2"/>
    <w:rsid w:val="007A2A53"/>
    <w:rsid w:val="007A2F25"/>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44"/>
    <w:rsid w:val="007A6177"/>
    <w:rsid w:val="007A62CD"/>
    <w:rsid w:val="007A6E59"/>
    <w:rsid w:val="007A7CFD"/>
    <w:rsid w:val="007A7E09"/>
    <w:rsid w:val="007A7E61"/>
    <w:rsid w:val="007A7E75"/>
    <w:rsid w:val="007A7F3D"/>
    <w:rsid w:val="007B026D"/>
    <w:rsid w:val="007B046B"/>
    <w:rsid w:val="007B04ED"/>
    <w:rsid w:val="007B06F8"/>
    <w:rsid w:val="007B094D"/>
    <w:rsid w:val="007B0A63"/>
    <w:rsid w:val="007B11D4"/>
    <w:rsid w:val="007B16BD"/>
    <w:rsid w:val="007B1865"/>
    <w:rsid w:val="007B1907"/>
    <w:rsid w:val="007B1A9A"/>
    <w:rsid w:val="007B211F"/>
    <w:rsid w:val="007B234D"/>
    <w:rsid w:val="007B254C"/>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17"/>
    <w:rsid w:val="007C3134"/>
    <w:rsid w:val="007C3300"/>
    <w:rsid w:val="007C3396"/>
    <w:rsid w:val="007C3494"/>
    <w:rsid w:val="007C34F0"/>
    <w:rsid w:val="007C3863"/>
    <w:rsid w:val="007C3876"/>
    <w:rsid w:val="007C3F4C"/>
    <w:rsid w:val="007C3F72"/>
    <w:rsid w:val="007C4053"/>
    <w:rsid w:val="007C4449"/>
    <w:rsid w:val="007C457C"/>
    <w:rsid w:val="007C4DDB"/>
    <w:rsid w:val="007C51EF"/>
    <w:rsid w:val="007C532C"/>
    <w:rsid w:val="007C53D6"/>
    <w:rsid w:val="007C5419"/>
    <w:rsid w:val="007C57C7"/>
    <w:rsid w:val="007C5B79"/>
    <w:rsid w:val="007C5EB6"/>
    <w:rsid w:val="007C5FAF"/>
    <w:rsid w:val="007C63E7"/>
    <w:rsid w:val="007C68F8"/>
    <w:rsid w:val="007C6A40"/>
    <w:rsid w:val="007C6DA8"/>
    <w:rsid w:val="007C6F56"/>
    <w:rsid w:val="007C7011"/>
    <w:rsid w:val="007C7043"/>
    <w:rsid w:val="007C71B2"/>
    <w:rsid w:val="007C79BC"/>
    <w:rsid w:val="007C7D58"/>
    <w:rsid w:val="007C7F2A"/>
    <w:rsid w:val="007C7F82"/>
    <w:rsid w:val="007D0F7C"/>
    <w:rsid w:val="007D0FF3"/>
    <w:rsid w:val="007D1938"/>
    <w:rsid w:val="007D20F5"/>
    <w:rsid w:val="007D2282"/>
    <w:rsid w:val="007D23DF"/>
    <w:rsid w:val="007D27EC"/>
    <w:rsid w:val="007D2EA2"/>
    <w:rsid w:val="007D30A3"/>
    <w:rsid w:val="007D3592"/>
    <w:rsid w:val="007D3897"/>
    <w:rsid w:val="007D3DFC"/>
    <w:rsid w:val="007D42DC"/>
    <w:rsid w:val="007D42EF"/>
    <w:rsid w:val="007D44F6"/>
    <w:rsid w:val="007D4C89"/>
    <w:rsid w:val="007D5201"/>
    <w:rsid w:val="007D53D4"/>
    <w:rsid w:val="007D5B27"/>
    <w:rsid w:val="007D5D0B"/>
    <w:rsid w:val="007D651D"/>
    <w:rsid w:val="007D6609"/>
    <w:rsid w:val="007D667A"/>
    <w:rsid w:val="007D6692"/>
    <w:rsid w:val="007D6D51"/>
    <w:rsid w:val="007D7200"/>
    <w:rsid w:val="007D7373"/>
    <w:rsid w:val="007D73A7"/>
    <w:rsid w:val="007D73A8"/>
    <w:rsid w:val="007D74A9"/>
    <w:rsid w:val="007D7689"/>
    <w:rsid w:val="007D77FD"/>
    <w:rsid w:val="007D7AF1"/>
    <w:rsid w:val="007D7DB9"/>
    <w:rsid w:val="007D7E03"/>
    <w:rsid w:val="007E0189"/>
    <w:rsid w:val="007E04DD"/>
    <w:rsid w:val="007E0EF6"/>
    <w:rsid w:val="007E0FD7"/>
    <w:rsid w:val="007E1868"/>
    <w:rsid w:val="007E1B0B"/>
    <w:rsid w:val="007E1BAE"/>
    <w:rsid w:val="007E21A0"/>
    <w:rsid w:val="007E24DF"/>
    <w:rsid w:val="007E25B1"/>
    <w:rsid w:val="007E27C2"/>
    <w:rsid w:val="007E27CC"/>
    <w:rsid w:val="007E29D6"/>
    <w:rsid w:val="007E2B23"/>
    <w:rsid w:val="007E2F31"/>
    <w:rsid w:val="007E3A27"/>
    <w:rsid w:val="007E3A62"/>
    <w:rsid w:val="007E3C06"/>
    <w:rsid w:val="007E3DBB"/>
    <w:rsid w:val="007E466D"/>
    <w:rsid w:val="007E468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354"/>
    <w:rsid w:val="007F0A99"/>
    <w:rsid w:val="007F105C"/>
    <w:rsid w:val="007F1150"/>
    <w:rsid w:val="007F15C8"/>
    <w:rsid w:val="007F1909"/>
    <w:rsid w:val="007F1CBA"/>
    <w:rsid w:val="007F1E83"/>
    <w:rsid w:val="007F246D"/>
    <w:rsid w:val="007F281B"/>
    <w:rsid w:val="007F2A38"/>
    <w:rsid w:val="007F2CA8"/>
    <w:rsid w:val="007F33EB"/>
    <w:rsid w:val="007F33F1"/>
    <w:rsid w:val="007F34FC"/>
    <w:rsid w:val="007F3B2F"/>
    <w:rsid w:val="007F3D81"/>
    <w:rsid w:val="007F3F68"/>
    <w:rsid w:val="007F3F96"/>
    <w:rsid w:val="007F4C4F"/>
    <w:rsid w:val="007F4E92"/>
    <w:rsid w:val="007F5406"/>
    <w:rsid w:val="007F5442"/>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1E"/>
    <w:rsid w:val="00804A63"/>
    <w:rsid w:val="00804DCC"/>
    <w:rsid w:val="00804E53"/>
    <w:rsid w:val="008055D6"/>
    <w:rsid w:val="00805661"/>
    <w:rsid w:val="00805700"/>
    <w:rsid w:val="0080671D"/>
    <w:rsid w:val="00806B5C"/>
    <w:rsid w:val="00806F31"/>
    <w:rsid w:val="00807016"/>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48"/>
    <w:rsid w:val="00813C53"/>
    <w:rsid w:val="00813E0F"/>
    <w:rsid w:val="00814341"/>
    <w:rsid w:val="0081438F"/>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AB2"/>
    <w:rsid w:val="00822EE9"/>
    <w:rsid w:val="00822F9A"/>
    <w:rsid w:val="0082303F"/>
    <w:rsid w:val="008235AD"/>
    <w:rsid w:val="00823965"/>
    <w:rsid w:val="00823FBC"/>
    <w:rsid w:val="00824306"/>
    <w:rsid w:val="008243CE"/>
    <w:rsid w:val="00824547"/>
    <w:rsid w:val="00824EB2"/>
    <w:rsid w:val="00824F86"/>
    <w:rsid w:val="0082548D"/>
    <w:rsid w:val="008260DE"/>
    <w:rsid w:val="00826163"/>
    <w:rsid w:val="00826562"/>
    <w:rsid w:val="008266F2"/>
    <w:rsid w:val="00826BAC"/>
    <w:rsid w:val="00826BE8"/>
    <w:rsid w:val="00826FBC"/>
    <w:rsid w:val="008271D4"/>
    <w:rsid w:val="008275B3"/>
    <w:rsid w:val="00827A15"/>
    <w:rsid w:val="00827B4F"/>
    <w:rsid w:val="00827FAD"/>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2A0D"/>
    <w:rsid w:val="00832BB6"/>
    <w:rsid w:val="00833244"/>
    <w:rsid w:val="00833B5D"/>
    <w:rsid w:val="00833EAF"/>
    <w:rsid w:val="008340C9"/>
    <w:rsid w:val="008340F5"/>
    <w:rsid w:val="00834483"/>
    <w:rsid w:val="00834C16"/>
    <w:rsid w:val="00835184"/>
    <w:rsid w:val="008351F7"/>
    <w:rsid w:val="00835607"/>
    <w:rsid w:val="008359B6"/>
    <w:rsid w:val="00835D7B"/>
    <w:rsid w:val="0083649B"/>
    <w:rsid w:val="008365FF"/>
    <w:rsid w:val="008366F8"/>
    <w:rsid w:val="008369A1"/>
    <w:rsid w:val="00836CB0"/>
    <w:rsid w:val="008375DE"/>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E29"/>
    <w:rsid w:val="0084420C"/>
    <w:rsid w:val="008443FA"/>
    <w:rsid w:val="0084466C"/>
    <w:rsid w:val="00844AF0"/>
    <w:rsid w:val="008451C6"/>
    <w:rsid w:val="00845502"/>
    <w:rsid w:val="0084555B"/>
    <w:rsid w:val="0084562C"/>
    <w:rsid w:val="00845BFF"/>
    <w:rsid w:val="00845D6E"/>
    <w:rsid w:val="0084607E"/>
    <w:rsid w:val="00846242"/>
    <w:rsid w:val="00846B59"/>
    <w:rsid w:val="00846DD0"/>
    <w:rsid w:val="0084705B"/>
    <w:rsid w:val="008470F2"/>
    <w:rsid w:val="0084751E"/>
    <w:rsid w:val="00847883"/>
    <w:rsid w:val="00847A5A"/>
    <w:rsid w:val="00847DC6"/>
    <w:rsid w:val="00847F36"/>
    <w:rsid w:val="008505F1"/>
    <w:rsid w:val="00850757"/>
    <w:rsid w:val="008508FE"/>
    <w:rsid w:val="008512EC"/>
    <w:rsid w:val="00851413"/>
    <w:rsid w:val="0085145F"/>
    <w:rsid w:val="008519F1"/>
    <w:rsid w:val="00851A29"/>
    <w:rsid w:val="00851D0E"/>
    <w:rsid w:val="00851DB5"/>
    <w:rsid w:val="00851EA1"/>
    <w:rsid w:val="00851F2B"/>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866"/>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2F9C"/>
    <w:rsid w:val="008632F5"/>
    <w:rsid w:val="00863752"/>
    <w:rsid w:val="0086375E"/>
    <w:rsid w:val="00863949"/>
    <w:rsid w:val="00864043"/>
    <w:rsid w:val="00864267"/>
    <w:rsid w:val="00864662"/>
    <w:rsid w:val="008655E6"/>
    <w:rsid w:val="008657AB"/>
    <w:rsid w:val="00865C05"/>
    <w:rsid w:val="00865DA2"/>
    <w:rsid w:val="0086665A"/>
    <w:rsid w:val="0086693C"/>
    <w:rsid w:val="00866D5F"/>
    <w:rsid w:val="00866E26"/>
    <w:rsid w:val="0086715C"/>
    <w:rsid w:val="0086780A"/>
    <w:rsid w:val="00867941"/>
    <w:rsid w:val="00867A03"/>
    <w:rsid w:val="00867E56"/>
    <w:rsid w:val="00870375"/>
    <w:rsid w:val="008703CF"/>
    <w:rsid w:val="008704BB"/>
    <w:rsid w:val="00870612"/>
    <w:rsid w:val="00870666"/>
    <w:rsid w:val="00870820"/>
    <w:rsid w:val="00870CAA"/>
    <w:rsid w:val="00870D78"/>
    <w:rsid w:val="00870E64"/>
    <w:rsid w:val="00871157"/>
    <w:rsid w:val="008712F6"/>
    <w:rsid w:val="00871521"/>
    <w:rsid w:val="00871955"/>
    <w:rsid w:val="00871C98"/>
    <w:rsid w:val="00871D45"/>
    <w:rsid w:val="0087231D"/>
    <w:rsid w:val="008728A6"/>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0DB"/>
    <w:rsid w:val="00876808"/>
    <w:rsid w:val="00876B1F"/>
    <w:rsid w:val="00876B97"/>
    <w:rsid w:val="00876BA5"/>
    <w:rsid w:val="008770F5"/>
    <w:rsid w:val="00877275"/>
    <w:rsid w:val="0087731A"/>
    <w:rsid w:val="0087782F"/>
    <w:rsid w:val="00877926"/>
    <w:rsid w:val="00877979"/>
    <w:rsid w:val="00877BFC"/>
    <w:rsid w:val="00877CDF"/>
    <w:rsid w:val="00877F1D"/>
    <w:rsid w:val="008800D4"/>
    <w:rsid w:val="0088091F"/>
    <w:rsid w:val="00880D97"/>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658"/>
    <w:rsid w:val="00893FDC"/>
    <w:rsid w:val="0089415A"/>
    <w:rsid w:val="0089464B"/>
    <w:rsid w:val="008955E3"/>
    <w:rsid w:val="008958CB"/>
    <w:rsid w:val="008959B4"/>
    <w:rsid w:val="00895BF0"/>
    <w:rsid w:val="008962DC"/>
    <w:rsid w:val="00896452"/>
    <w:rsid w:val="0089663F"/>
    <w:rsid w:val="00896F59"/>
    <w:rsid w:val="00896F72"/>
    <w:rsid w:val="00897024"/>
    <w:rsid w:val="00897505"/>
    <w:rsid w:val="00897D6A"/>
    <w:rsid w:val="00897D88"/>
    <w:rsid w:val="008A046C"/>
    <w:rsid w:val="008A05B6"/>
    <w:rsid w:val="008A06A7"/>
    <w:rsid w:val="008A09A7"/>
    <w:rsid w:val="008A0D6A"/>
    <w:rsid w:val="008A1431"/>
    <w:rsid w:val="008A1692"/>
    <w:rsid w:val="008A1C4F"/>
    <w:rsid w:val="008A1D54"/>
    <w:rsid w:val="008A1E99"/>
    <w:rsid w:val="008A24AA"/>
    <w:rsid w:val="008A26EA"/>
    <w:rsid w:val="008A2910"/>
    <w:rsid w:val="008A3125"/>
    <w:rsid w:val="008A31D2"/>
    <w:rsid w:val="008A3608"/>
    <w:rsid w:val="008A373B"/>
    <w:rsid w:val="008A3A03"/>
    <w:rsid w:val="008A3B91"/>
    <w:rsid w:val="008A40A3"/>
    <w:rsid w:val="008A4B78"/>
    <w:rsid w:val="008A4E03"/>
    <w:rsid w:val="008A551B"/>
    <w:rsid w:val="008A562C"/>
    <w:rsid w:val="008A5688"/>
    <w:rsid w:val="008A571C"/>
    <w:rsid w:val="008A6684"/>
    <w:rsid w:val="008A6717"/>
    <w:rsid w:val="008A6B8C"/>
    <w:rsid w:val="008A7059"/>
    <w:rsid w:val="008A71CE"/>
    <w:rsid w:val="008A71EB"/>
    <w:rsid w:val="008B02FB"/>
    <w:rsid w:val="008B0F5E"/>
    <w:rsid w:val="008B10E5"/>
    <w:rsid w:val="008B1241"/>
    <w:rsid w:val="008B1359"/>
    <w:rsid w:val="008B1758"/>
    <w:rsid w:val="008B1FCB"/>
    <w:rsid w:val="008B2341"/>
    <w:rsid w:val="008B23B5"/>
    <w:rsid w:val="008B269D"/>
    <w:rsid w:val="008B2EC8"/>
    <w:rsid w:val="008B2F2D"/>
    <w:rsid w:val="008B304A"/>
    <w:rsid w:val="008B3765"/>
    <w:rsid w:val="008B3C1C"/>
    <w:rsid w:val="008B4227"/>
    <w:rsid w:val="008B4C55"/>
    <w:rsid w:val="008B4D3E"/>
    <w:rsid w:val="008B4D69"/>
    <w:rsid w:val="008B4D9D"/>
    <w:rsid w:val="008B4ECF"/>
    <w:rsid w:val="008B5701"/>
    <w:rsid w:val="008B5DAB"/>
    <w:rsid w:val="008B603C"/>
    <w:rsid w:val="008B6087"/>
    <w:rsid w:val="008B62BE"/>
    <w:rsid w:val="008B63FE"/>
    <w:rsid w:val="008B66BF"/>
    <w:rsid w:val="008B6A29"/>
    <w:rsid w:val="008B6C52"/>
    <w:rsid w:val="008B7102"/>
    <w:rsid w:val="008B7309"/>
    <w:rsid w:val="008B73A1"/>
    <w:rsid w:val="008B747D"/>
    <w:rsid w:val="008B768D"/>
    <w:rsid w:val="008B7C8A"/>
    <w:rsid w:val="008C03BD"/>
    <w:rsid w:val="008C041D"/>
    <w:rsid w:val="008C055D"/>
    <w:rsid w:val="008C09BC"/>
    <w:rsid w:val="008C0D77"/>
    <w:rsid w:val="008C0DEC"/>
    <w:rsid w:val="008C0ECB"/>
    <w:rsid w:val="008C1860"/>
    <w:rsid w:val="008C1A01"/>
    <w:rsid w:val="008C1A2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4AD"/>
    <w:rsid w:val="008C69F0"/>
    <w:rsid w:val="008C6BBC"/>
    <w:rsid w:val="008C6F95"/>
    <w:rsid w:val="008C7405"/>
    <w:rsid w:val="008C7991"/>
    <w:rsid w:val="008C7B0F"/>
    <w:rsid w:val="008C7BCF"/>
    <w:rsid w:val="008C7F76"/>
    <w:rsid w:val="008D00D2"/>
    <w:rsid w:val="008D014E"/>
    <w:rsid w:val="008D035E"/>
    <w:rsid w:val="008D0521"/>
    <w:rsid w:val="008D0674"/>
    <w:rsid w:val="008D14F8"/>
    <w:rsid w:val="008D1A4E"/>
    <w:rsid w:val="008D1BFB"/>
    <w:rsid w:val="008D1C1F"/>
    <w:rsid w:val="008D1C8B"/>
    <w:rsid w:val="008D1F09"/>
    <w:rsid w:val="008D2080"/>
    <w:rsid w:val="008D24A5"/>
    <w:rsid w:val="008D31AA"/>
    <w:rsid w:val="008D355C"/>
    <w:rsid w:val="008D44B6"/>
    <w:rsid w:val="008D4AAF"/>
    <w:rsid w:val="008D4AD9"/>
    <w:rsid w:val="008D4B36"/>
    <w:rsid w:val="008D4D56"/>
    <w:rsid w:val="008D5204"/>
    <w:rsid w:val="008D5259"/>
    <w:rsid w:val="008D53CF"/>
    <w:rsid w:val="008D5845"/>
    <w:rsid w:val="008D58EC"/>
    <w:rsid w:val="008D5A31"/>
    <w:rsid w:val="008D5BEE"/>
    <w:rsid w:val="008D5DBF"/>
    <w:rsid w:val="008D636D"/>
    <w:rsid w:val="008D6987"/>
    <w:rsid w:val="008D6C16"/>
    <w:rsid w:val="008D6CFE"/>
    <w:rsid w:val="008D6FF4"/>
    <w:rsid w:val="008D716F"/>
    <w:rsid w:val="008D7298"/>
    <w:rsid w:val="008D756D"/>
    <w:rsid w:val="008D7789"/>
    <w:rsid w:val="008D78BC"/>
    <w:rsid w:val="008D7973"/>
    <w:rsid w:val="008D7A2B"/>
    <w:rsid w:val="008D7B3F"/>
    <w:rsid w:val="008D7EC4"/>
    <w:rsid w:val="008D7F25"/>
    <w:rsid w:val="008E019D"/>
    <w:rsid w:val="008E01DB"/>
    <w:rsid w:val="008E03BF"/>
    <w:rsid w:val="008E05EF"/>
    <w:rsid w:val="008E0917"/>
    <w:rsid w:val="008E0A2D"/>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18"/>
    <w:rsid w:val="008E3A6B"/>
    <w:rsid w:val="008E3AB4"/>
    <w:rsid w:val="008E3FC0"/>
    <w:rsid w:val="008E4060"/>
    <w:rsid w:val="008E4217"/>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E7B94"/>
    <w:rsid w:val="008F0023"/>
    <w:rsid w:val="008F0370"/>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5D5"/>
    <w:rsid w:val="008F4A2D"/>
    <w:rsid w:val="008F54D0"/>
    <w:rsid w:val="008F5D60"/>
    <w:rsid w:val="008F64FF"/>
    <w:rsid w:val="008F6592"/>
    <w:rsid w:val="008F65C9"/>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C21"/>
    <w:rsid w:val="00904CD6"/>
    <w:rsid w:val="00905228"/>
    <w:rsid w:val="009056FB"/>
    <w:rsid w:val="009058D2"/>
    <w:rsid w:val="00906411"/>
    <w:rsid w:val="00906821"/>
    <w:rsid w:val="00906CB1"/>
    <w:rsid w:val="0090730C"/>
    <w:rsid w:val="00907520"/>
    <w:rsid w:val="0090763E"/>
    <w:rsid w:val="00907725"/>
    <w:rsid w:val="00907819"/>
    <w:rsid w:val="00907EF6"/>
    <w:rsid w:val="00907F2C"/>
    <w:rsid w:val="00907FA6"/>
    <w:rsid w:val="00910494"/>
    <w:rsid w:val="009108E9"/>
    <w:rsid w:val="00910AD8"/>
    <w:rsid w:val="0091118C"/>
    <w:rsid w:val="00911712"/>
    <w:rsid w:val="00911B7A"/>
    <w:rsid w:val="0091230A"/>
    <w:rsid w:val="00912498"/>
    <w:rsid w:val="00912604"/>
    <w:rsid w:val="009127BA"/>
    <w:rsid w:val="009127C9"/>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596"/>
    <w:rsid w:val="00916BD8"/>
    <w:rsid w:val="00916EF2"/>
    <w:rsid w:val="00917658"/>
    <w:rsid w:val="009178C8"/>
    <w:rsid w:val="009202B7"/>
    <w:rsid w:val="00920527"/>
    <w:rsid w:val="009205B2"/>
    <w:rsid w:val="00920C75"/>
    <w:rsid w:val="00920E65"/>
    <w:rsid w:val="00920FDC"/>
    <w:rsid w:val="0092126F"/>
    <w:rsid w:val="009214FF"/>
    <w:rsid w:val="00921D3C"/>
    <w:rsid w:val="009220B7"/>
    <w:rsid w:val="0092261D"/>
    <w:rsid w:val="009226A4"/>
    <w:rsid w:val="009229B1"/>
    <w:rsid w:val="00922A5F"/>
    <w:rsid w:val="00922F12"/>
    <w:rsid w:val="00922FEE"/>
    <w:rsid w:val="0092304E"/>
    <w:rsid w:val="00923742"/>
    <w:rsid w:val="00923827"/>
    <w:rsid w:val="00923872"/>
    <w:rsid w:val="00923C5D"/>
    <w:rsid w:val="00923CF8"/>
    <w:rsid w:val="00923EFF"/>
    <w:rsid w:val="00923F55"/>
    <w:rsid w:val="00924005"/>
    <w:rsid w:val="0092417C"/>
    <w:rsid w:val="00924321"/>
    <w:rsid w:val="009247A6"/>
    <w:rsid w:val="00924896"/>
    <w:rsid w:val="009249EF"/>
    <w:rsid w:val="00924A23"/>
    <w:rsid w:val="00925447"/>
    <w:rsid w:val="0092574F"/>
    <w:rsid w:val="00925AC9"/>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89C"/>
    <w:rsid w:val="00930AB6"/>
    <w:rsid w:val="00930AFA"/>
    <w:rsid w:val="009316BF"/>
    <w:rsid w:val="00931A06"/>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6"/>
    <w:rsid w:val="00935CAC"/>
    <w:rsid w:val="009361CA"/>
    <w:rsid w:val="00936236"/>
    <w:rsid w:val="00936400"/>
    <w:rsid w:val="0093682F"/>
    <w:rsid w:val="00936D01"/>
    <w:rsid w:val="0093734F"/>
    <w:rsid w:val="00937716"/>
    <w:rsid w:val="00937749"/>
    <w:rsid w:val="009403BD"/>
    <w:rsid w:val="00940CA3"/>
    <w:rsid w:val="00940D71"/>
    <w:rsid w:val="00940DC6"/>
    <w:rsid w:val="0094115C"/>
    <w:rsid w:val="009411A4"/>
    <w:rsid w:val="00941687"/>
    <w:rsid w:val="009417BA"/>
    <w:rsid w:val="00941B63"/>
    <w:rsid w:val="00941B93"/>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31E"/>
    <w:rsid w:val="00945D40"/>
    <w:rsid w:val="00945F1F"/>
    <w:rsid w:val="0094600B"/>
    <w:rsid w:val="00946090"/>
    <w:rsid w:val="00946428"/>
    <w:rsid w:val="009465F2"/>
    <w:rsid w:val="00946973"/>
    <w:rsid w:val="00946B07"/>
    <w:rsid w:val="00947083"/>
    <w:rsid w:val="0094749B"/>
    <w:rsid w:val="009474DA"/>
    <w:rsid w:val="0094754E"/>
    <w:rsid w:val="00947679"/>
    <w:rsid w:val="009478FE"/>
    <w:rsid w:val="00947FCF"/>
    <w:rsid w:val="009500A2"/>
    <w:rsid w:val="0095115B"/>
    <w:rsid w:val="0095166F"/>
    <w:rsid w:val="009516F7"/>
    <w:rsid w:val="00951ECB"/>
    <w:rsid w:val="0095209F"/>
    <w:rsid w:val="00952138"/>
    <w:rsid w:val="009523DF"/>
    <w:rsid w:val="0095240B"/>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26A"/>
    <w:rsid w:val="00954473"/>
    <w:rsid w:val="0095468D"/>
    <w:rsid w:val="00954692"/>
    <w:rsid w:val="0095494C"/>
    <w:rsid w:val="00954F88"/>
    <w:rsid w:val="009551A8"/>
    <w:rsid w:val="00955FD1"/>
    <w:rsid w:val="009560A8"/>
    <w:rsid w:val="009560DC"/>
    <w:rsid w:val="0095642D"/>
    <w:rsid w:val="00956689"/>
    <w:rsid w:val="00957263"/>
    <w:rsid w:val="00960991"/>
    <w:rsid w:val="00960AC5"/>
    <w:rsid w:val="00960B06"/>
    <w:rsid w:val="00960C3F"/>
    <w:rsid w:val="00960D7B"/>
    <w:rsid w:val="00960DCC"/>
    <w:rsid w:val="00960E95"/>
    <w:rsid w:val="009612D7"/>
    <w:rsid w:val="009613D2"/>
    <w:rsid w:val="009616D9"/>
    <w:rsid w:val="009617BF"/>
    <w:rsid w:val="00961AEA"/>
    <w:rsid w:val="00961C21"/>
    <w:rsid w:val="00961E4F"/>
    <w:rsid w:val="00962568"/>
    <w:rsid w:val="0096310D"/>
    <w:rsid w:val="00963113"/>
    <w:rsid w:val="0096347D"/>
    <w:rsid w:val="009636C5"/>
    <w:rsid w:val="009636E4"/>
    <w:rsid w:val="009638A2"/>
    <w:rsid w:val="00963916"/>
    <w:rsid w:val="00963A2A"/>
    <w:rsid w:val="00963B67"/>
    <w:rsid w:val="00963D5F"/>
    <w:rsid w:val="00964A54"/>
    <w:rsid w:val="00964B22"/>
    <w:rsid w:val="00965164"/>
    <w:rsid w:val="009653C5"/>
    <w:rsid w:val="0096542E"/>
    <w:rsid w:val="00965568"/>
    <w:rsid w:val="00965839"/>
    <w:rsid w:val="00965930"/>
    <w:rsid w:val="00965A4E"/>
    <w:rsid w:val="00965D5A"/>
    <w:rsid w:val="00965FED"/>
    <w:rsid w:val="00965FFC"/>
    <w:rsid w:val="009660D4"/>
    <w:rsid w:val="009662CF"/>
    <w:rsid w:val="009666B3"/>
    <w:rsid w:val="00966B1C"/>
    <w:rsid w:val="009671DE"/>
    <w:rsid w:val="009673BF"/>
    <w:rsid w:val="009673CD"/>
    <w:rsid w:val="009676F3"/>
    <w:rsid w:val="00967C5E"/>
    <w:rsid w:val="00967CAE"/>
    <w:rsid w:val="00967E82"/>
    <w:rsid w:val="00970A4F"/>
    <w:rsid w:val="00970B8B"/>
    <w:rsid w:val="00970C01"/>
    <w:rsid w:val="0097165A"/>
    <w:rsid w:val="009717AA"/>
    <w:rsid w:val="00971D1B"/>
    <w:rsid w:val="00971D61"/>
    <w:rsid w:val="009722F1"/>
    <w:rsid w:val="0097250C"/>
    <w:rsid w:val="00972A19"/>
    <w:rsid w:val="00972C4A"/>
    <w:rsid w:val="0097303C"/>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011"/>
    <w:rsid w:val="00977C3E"/>
    <w:rsid w:val="00977D9D"/>
    <w:rsid w:val="00980526"/>
    <w:rsid w:val="00980834"/>
    <w:rsid w:val="009808E8"/>
    <w:rsid w:val="009809E7"/>
    <w:rsid w:val="00980B7F"/>
    <w:rsid w:val="009814E3"/>
    <w:rsid w:val="009816D9"/>
    <w:rsid w:val="00981BEC"/>
    <w:rsid w:val="00981DFA"/>
    <w:rsid w:val="00982396"/>
    <w:rsid w:val="00982758"/>
    <w:rsid w:val="00983961"/>
    <w:rsid w:val="00984052"/>
    <w:rsid w:val="009846AF"/>
    <w:rsid w:val="009847D1"/>
    <w:rsid w:val="0098487E"/>
    <w:rsid w:val="00984AED"/>
    <w:rsid w:val="00984CA7"/>
    <w:rsid w:val="00984E6C"/>
    <w:rsid w:val="00984F91"/>
    <w:rsid w:val="00985174"/>
    <w:rsid w:val="009851C0"/>
    <w:rsid w:val="0098544E"/>
    <w:rsid w:val="0098571A"/>
    <w:rsid w:val="00985C29"/>
    <w:rsid w:val="00985E97"/>
    <w:rsid w:val="009862C9"/>
    <w:rsid w:val="009863DE"/>
    <w:rsid w:val="00986551"/>
    <w:rsid w:val="0098658A"/>
    <w:rsid w:val="00986B52"/>
    <w:rsid w:val="00986BF6"/>
    <w:rsid w:val="00986EB9"/>
    <w:rsid w:val="00986F77"/>
    <w:rsid w:val="00987189"/>
    <w:rsid w:val="00987332"/>
    <w:rsid w:val="009873A3"/>
    <w:rsid w:val="009874E9"/>
    <w:rsid w:val="009874F9"/>
    <w:rsid w:val="00987923"/>
    <w:rsid w:val="00987B15"/>
    <w:rsid w:val="00990218"/>
    <w:rsid w:val="009903A4"/>
    <w:rsid w:val="0099047E"/>
    <w:rsid w:val="00990563"/>
    <w:rsid w:val="009905A5"/>
    <w:rsid w:val="00990B87"/>
    <w:rsid w:val="00990CA5"/>
    <w:rsid w:val="00990DAF"/>
    <w:rsid w:val="00990F18"/>
    <w:rsid w:val="0099109B"/>
    <w:rsid w:val="00991287"/>
    <w:rsid w:val="00991370"/>
    <w:rsid w:val="00991577"/>
    <w:rsid w:val="00991695"/>
    <w:rsid w:val="00991822"/>
    <w:rsid w:val="0099183F"/>
    <w:rsid w:val="00991BA0"/>
    <w:rsid w:val="00992113"/>
    <w:rsid w:val="0099261B"/>
    <w:rsid w:val="009927F0"/>
    <w:rsid w:val="00992D91"/>
    <w:rsid w:val="00992F02"/>
    <w:rsid w:val="0099332C"/>
    <w:rsid w:val="00993463"/>
    <w:rsid w:val="0099373B"/>
    <w:rsid w:val="00993908"/>
    <w:rsid w:val="0099394B"/>
    <w:rsid w:val="009939B0"/>
    <w:rsid w:val="00993A72"/>
    <w:rsid w:val="0099431B"/>
    <w:rsid w:val="0099480F"/>
    <w:rsid w:val="00994A43"/>
    <w:rsid w:val="00994D63"/>
    <w:rsid w:val="00995012"/>
    <w:rsid w:val="0099517D"/>
    <w:rsid w:val="009954B8"/>
    <w:rsid w:val="00995584"/>
    <w:rsid w:val="00995AB2"/>
    <w:rsid w:val="00995E19"/>
    <w:rsid w:val="00995F06"/>
    <w:rsid w:val="0099617F"/>
    <w:rsid w:val="00996265"/>
    <w:rsid w:val="0099644D"/>
    <w:rsid w:val="00996547"/>
    <w:rsid w:val="0099664D"/>
    <w:rsid w:val="0099699A"/>
    <w:rsid w:val="009974CA"/>
    <w:rsid w:val="00997621"/>
    <w:rsid w:val="00997746"/>
    <w:rsid w:val="009A07CA"/>
    <w:rsid w:val="009A125B"/>
    <w:rsid w:val="009A1479"/>
    <w:rsid w:val="009A14EB"/>
    <w:rsid w:val="009A16BB"/>
    <w:rsid w:val="009A18AB"/>
    <w:rsid w:val="009A1A57"/>
    <w:rsid w:val="009A1A62"/>
    <w:rsid w:val="009A1C65"/>
    <w:rsid w:val="009A1CB4"/>
    <w:rsid w:val="009A1CD7"/>
    <w:rsid w:val="009A1D34"/>
    <w:rsid w:val="009A222E"/>
    <w:rsid w:val="009A23D9"/>
    <w:rsid w:val="009A244B"/>
    <w:rsid w:val="009A24C3"/>
    <w:rsid w:val="009A285B"/>
    <w:rsid w:val="009A2EC6"/>
    <w:rsid w:val="009A2FDA"/>
    <w:rsid w:val="009A2FE1"/>
    <w:rsid w:val="009A3310"/>
    <w:rsid w:val="009A341F"/>
    <w:rsid w:val="009A37B0"/>
    <w:rsid w:val="009A380D"/>
    <w:rsid w:val="009A3B6D"/>
    <w:rsid w:val="009A4024"/>
    <w:rsid w:val="009A416D"/>
    <w:rsid w:val="009A4263"/>
    <w:rsid w:val="009A4B50"/>
    <w:rsid w:val="009A5EC0"/>
    <w:rsid w:val="009A62ED"/>
    <w:rsid w:val="009A635C"/>
    <w:rsid w:val="009A6653"/>
    <w:rsid w:val="009A6BCF"/>
    <w:rsid w:val="009A77DC"/>
    <w:rsid w:val="009B0126"/>
    <w:rsid w:val="009B013F"/>
    <w:rsid w:val="009B0623"/>
    <w:rsid w:val="009B06F9"/>
    <w:rsid w:val="009B0760"/>
    <w:rsid w:val="009B08B8"/>
    <w:rsid w:val="009B119F"/>
    <w:rsid w:val="009B125B"/>
    <w:rsid w:val="009B12B2"/>
    <w:rsid w:val="009B1438"/>
    <w:rsid w:val="009B1EC0"/>
    <w:rsid w:val="009B21FC"/>
    <w:rsid w:val="009B24ED"/>
    <w:rsid w:val="009B253C"/>
    <w:rsid w:val="009B2A6A"/>
    <w:rsid w:val="009B2C69"/>
    <w:rsid w:val="009B2E9A"/>
    <w:rsid w:val="009B327B"/>
    <w:rsid w:val="009B39C1"/>
    <w:rsid w:val="009B47FB"/>
    <w:rsid w:val="009B48EF"/>
    <w:rsid w:val="009B4AF4"/>
    <w:rsid w:val="009B4B2E"/>
    <w:rsid w:val="009B4D6D"/>
    <w:rsid w:val="009B56A5"/>
    <w:rsid w:val="009B57FD"/>
    <w:rsid w:val="009B5D60"/>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13"/>
    <w:rsid w:val="009C496A"/>
    <w:rsid w:val="009C4C13"/>
    <w:rsid w:val="009C51F3"/>
    <w:rsid w:val="009C529E"/>
    <w:rsid w:val="009C5556"/>
    <w:rsid w:val="009C5AC6"/>
    <w:rsid w:val="009C5B93"/>
    <w:rsid w:val="009C5D52"/>
    <w:rsid w:val="009C5E31"/>
    <w:rsid w:val="009C5EB3"/>
    <w:rsid w:val="009C60AA"/>
    <w:rsid w:val="009C6483"/>
    <w:rsid w:val="009C65AA"/>
    <w:rsid w:val="009C6797"/>
    <w:rsid w:val="009C67BD"/>
    <w:rsid w:val="009C6C94"/>
    <w:rsid w:val="009C6DAA"/>
    <w:rsid w:val="009C6F55"/>
    <w:rsid w:val="009C7184"/>
    <w:rsid w:val="009C71E3"/>
    <w:rsid w:val="009C723A"/>
    <w:rsid w:val="009C75BD"/>
    <w:rsid w:val="009C7607"/>
    <w:rsid w:val="009C76AA"/>
    <w:rsid w:val="009C77F7"/>
    <w:rsid w:val="009C7900"/>
    <w:rsid w:val="009C7BF0"/>
    <w:rsid w:val="009D03DE"/>
    <w:rsid w:val="009D05A0"/>
    <w:rsid w:val="009D063E"/>
    <w:rsid w:val="009D0E09"/>
    <w:rsid w:val="009D0E8C"/>
    <w:rsid w:val="009D1070"/>
    <w:rsid w:val="009D12FE"/>
    <w:rsid w:val="009D148F"/>
    <w:rsid w:val="009D1662"/>
    <w:rsid w:val="009D1772"/>
    <w:rsid w:val="009D1930"/>
    <w:rsid w:val="009D1AB3"/>
    <w:rsid w:val="009D2340"/>
    <w:rsid w:val="009D2989"/>
    <w:rsid w:val="009D299F"/>
    <w:rsid w:val="009D2C3A"/>
    <w:rsid w:val="009D3FC1"/>
    <w:rsid w:val="009D40FB"/>
    <w:rsid w:val="009D43C3"/>
    <w:rsid w:val="009D48F9"/>
    <w:rsid w:val="009D4B84"/>
    <w:rsid w:val="009D504E"/>
    <w:rsid w:val="009D5318"/>
    <w:rsid w:val="009D5380"/>
    <w:rsid w:val="009D651C"/>
    <w:rsid w:val="009D68B3"/>
    <w:rsid w:val="009D6914"/>
    <w:rsid w:val="009D7530"/>
    <w:rsid w:val="009D75F6"/>
    <w:rsid w:val="009D79F1"/>
    <w:rsid w:val="009E0072"/>
    <w:rsid w:val="009E015A"/>
    <w:rsid w:val="009E0232"/>
    <w:rsid w:val="009E04DB"/>
    <w:rsid w:val="009E09C9"/>
    <w:rsid w:val="009E0E4D"/>
    <w:rsid w:val="009E12BE"/>
    <w:rsid w:val="009E1848"/>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7A5"/>
    <w:rsid w:val="009E792E"/>
    <w:rsid w:val="009F0027"/>
    <w:rsid w:val="009F062A"/>
    <w:rsid w:val="009F0BDB"/>
    <w:rsid w:val="009F1503"/>
    <w:rsid w:val="009F1553"/>
    <w:rsid w:val="009F1726"/>
    <w:rsid w:val="009F1990"/>
    <w:rsid w:val="009F1A07"/>
    <w:rsid w:val="009F1D93"/>
    <w:rsid w:val="009F22E4"/>
    <w:rsid w:val="009F232D"/>
    <w:rsid w:val="009F23CF"/>
    <w:rsid w:val="009F2642"/>
    <w:rsid w:val="009F29F3"/>
    <w:rsid w:val="009F37E3"/>
    <w:rsid w:val="009F3C65"/>
    <w:rsid w:val="009F401A"/>
    <w:rsid w:val="009F4417"/>
    <w:rsid w:val="009F44C9"/>
    <w:rsid w:val="009F4D33"/>
    <w:rsid w:val="009F4F97"/>
    <w:rsid w:val="009F532C"/>
    <w:rsid w:val="009F5883"/>
    <w:rsid w:val="009F5B7F"/>
    <w:rsid w:val="009F652B"/>
    <w:rsid w:val="009F66FC"/>
    <w:rsid w:val="009F6CA4"/>
    <w:rsid w:val="009F6E82"/>
    <w:rsid w:val="009F73F1"/>
    <w:rsid w:val="009F74AD"/>
    <w:rsid w:val="009F77A8"/>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605"/>
    <w:rsid w:val="00A038B5"/>
    <w:rsid w:val="00A0414F"/>
    <w:rsid w:val="00A042E1"/>
    <w:rsid w:val="00A04926"/>
    <w:rsid w:val="00A04AD6"/>
    <w:rsid w:val="00A05087"/>
    <w:rsid w:val="00A0550C"/>
    <w:rsid w:val="00A05578"/>
    <w:rsid w:val="00A0595D"/>
    <w:rsid w:val="00A05C95"/>
    <w:rsid w:val="00A065B4"/>
    <w:rsid w:val="00A065E8"/>
    <w:rsid w:val="00A068E2"/>
    <w:rsid w:val="00A06A45"/>
    <w:rsid w:val="00A06AC6"/>
    <w:rsid w:val="00A06D7E"/>
    <w:rsid w:val="00A06DD8"/>
    <w:rsid w:val="00A06E60"/>
    <w:rsid w:val="00A06FE9"/>
    <w:rsid w:val="00A073FE"/>
    <w:rsid w:val="00A07515"/>
    <w:rsid w:val="00A0794E"/>
    <w:rsid w:val="00A07CE3"/>
    <w:rsid w:val="00A10318"/>
    <w:rsid w:val="00A10776"/>
    <w:rsid w:val="00A10A86"/>
    <w:rsid w:val="00A10E09"/>
    <w:rsid w:val="00A113BD"/>
    <w:rsid w:val="00A11BC0"/>
    <w:rsid w:val="00A11C07"/>
    <w:rsid w:val="00A11C15"/>
    <w:rsid w:val="00A11DAD"/>
    <w:rsid w:val="00A1265D"/>
    <w:rsid w:val="00A126F1"/>
    <w:rsid w:val="00A127AF"/>
    <w:rsid w:val="00A128E7"/>
    <w:rsid w:val="00A12D86"/>
    <w:rsid w:val="00A12D95"/>
    <w:rsid w:val="00A12FF2"/>
    <w:rsid w:val="00A136D7"/>
    <w:rsid w:val="00A137D0"/>
    <w:rsid w:val="00A13845"/>
    <w:rsid w:val="00A13924"/>
    <w:rsid w:val="00A13FC9"/>
    <w:rsid w:val="00A141D4"/>
    <w:rsid w:val="00A143AB"/>
    <w:rsid w:val="00A14492"/>
    <w:rsid w:val="00A144D9"/>
    <w:rsid w:val="00A1462B"/>
    <w:rsid w:val="00A149A2"/>
    <w:rsid w:val="00A15026"/>
    <w:rsid w:val="00A150EC"/>
    <w:rsid w:val="00A152BB"/>
    <w:rsid w:val="00A15749"/>
    <w:rsid w:val="00A15F4B"/>
    <w:rsid w:val="00A1615F"/>
    <w:rsid w:val="00A165AB"/>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199C"/>
    <w:rsid w:val="00A22253"/>
    <w:rsid w:val="00A222AF"/>
    <w:rsid w:val="00A224E0"/>
    <w:rsid w:val="00A22991"/>
    <w:rsid w:val="00A23059"/>
    <w:rsid w:val="00A231E5"/>
    <w:rsid w:val="00A231F8"/>
    <w:rsid w:val="00A234B5"/>
    <w:rsid w:val="00A237CC"/>
    <w:rsid w:val="00A23FC9"/>
    <w:rsid w:val="00A24462"/>
    <w:rsid w:val="00A249EA"/>
    <w:rsid w:val="00A24AAC"/>
    <w:rsid w:val="00A24D1E"/>
    <w:rsid w:val="00A24FB1"/>
    <w:rsid w:val="00A25024"/>
    <w:rsid w:val="00A251D5"/>
    <w:rsid w:val="00A2526A"/>
    <w:rsid w:val="00A2533F"/>
    <w:rsid w:val="00A25639"/>
    <w:rsid w:val="00A25E20"/>
    <w:rsid w:val="00A261CE"/>
    <w:rsid w:val="00A262F2"/>
    <w:rsid w:val="00A2648E"/>
    <w:rsid w:val="00A265E1"/>
    <w:rsid w:val="00A26718"/>
    <w:rsid w:val="00A26892"/>
    <w:rsid w:val="00A268DA"/>
    <w:rsid w:val="00A26D65"/>
    <w:rsid w:val="00A27447"/>
    <w:rsid w:val="00A276B7"/>
    <w:rsid w:val="00A276E4"/>
    <w:rsid w:val="00A27763"/>
    <w:rsid w:val="00A279ED"/>
    <w:rsid w:val="00A27BC7"/>
    <w:rsid w:val="00A27D1C"/>
    <w:rsid w:val="00A3001E"/>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4D21"/>
    <w:rsid w:val="00A3563E"/>
    <w:rsid w:val="00A35647"/>
    <w:rsid w:val="00A35EBF"/>
    <w:rsid w:val="00A3625B"/>
    <w:rsid w:val="00A3627E"/>
    <w:rsid w:val="00A362F4"/>
    <w:rsid w:val="00A366DF"/>
    <w:rsid w:val="00A36820"/>
    <w:rsid w:val="00A36846"/>
    <w:rsid w:val="00A37452"/>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2FD1"/>
    <w:rsid w:val="00A43246"/>
    <w:rsid w:val="00A4334F"/>
    <w:rsid w:val="00A433A5"/>
    <w:rsid w:val="00A4382E"/>
    <w:rsid w:val="00A4395F"/>
    <w:rsid w:val="00A43ADA"/>
    <w:rsid w:val="00A43D9C"/>
    <w:rsid w:val="00A43E39"/>
    <w:rsid w:val="00A4405D"/>
    <w:rsid w:val="00A4421B"/>
    <w:rsid w:val="00A442E0"/>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0D3F"/>
    <w:rsid w:val="00A51044"/>
    <w:rsid w:val="00A51357"/>
    <w:rsid w:val="00A5184F"/>
    <w:rsid w:val="00A51887"/>
    <w:rsid w:val="00A51BFB"/>
    <w:rsid w:val="00A51D2D"/>
    <w:rsid w:val="00A51E6C"/>
    <w:rsid w:val="00A5245C"/>
    <w:rsid w:val="00A5295E"/>
    <w:rsid w:val="00A53128"/>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424"/>
    <w:rsid w:val="00A565A7"/>
    <w:rsid w:val="00A566B2"/>
    <w:rsid w:val="00A56BE5"/>
    <w:rsid w:val="00A57069"/>
    <w:rsid w:val="00A6003E"/>
    <w:rsid w:val="00A6045E"/>
    <w:rsid w:val="00A607C2"/>
    <w:rsid w:val="00A60876"/>
    <w:rsid w:val="00A618F7"/>
    <w:rsid w:val="00A62AA0"/>
    <w:rsid w:val="00A62EB4"/>
    <w:rsid w:val="00A6304A"/>
    <w:rsid w:val="00A63ABF"/>
    <w:rsid w:val="00A63C59"/>
    <w:rsid w:val="00A63CA0"/>
    <w:rsid w:val="00A63EA9"/>
    <w:rsid w:val="00A6443A"/>
    <w:rsid w:val="00A649D9"/>
    <w:rsid w:val="00A64C13"/>
    <w:rsid w:val="00A64F1A"/>
    <w:rsid w:val="00A65B56"/>
    <w:rsid w:val="00A65F3D"/>
    <w:rsid w:val="00A661F2"/>
    <w:rsid w:val="00A663AF"/>
    <w:rsid w:val="00A667AC"/>
    <w:rsid w:val="00A66AD4"/>
    <w:rsid w:val="00A6732F"/>
    <w:rsid w:val="00A67731"/>
    <w:rsid w:val="00A67C8B"/>
    <w:rsid w:val="00A70206"/>
    <w:rsid w:val="00A70233"/>
    <w:rsid w:val="00A7057B"/>
    <w:rsid w:val="00A70C5D"/>
    <w:rsid w:val="00A70D6B"/>
    <w:rsid w:val="00A70E4B"/>
    <w:rsid w:val="00A710E2"/>
    <w:rsid w:val="00A710F0"/>
    <w:rsid w:val="00A713E1"/>
    <w:rsid w:val="00A715B2"/>
    <w:rsid w:val="00A71E2C"/>
    <w:rsid w:val="00A72102"/>
    <w:rsid w:val="00A7241F"/>
    <w:rsid w:val="00A7293B"/>
    <w:rsid w:val="00A72DBF"/>
    <w:rsid w:val="00A73023"/>
    <w:rsid w:val="00A7307C"/>
    <w:rsid w:val="00A73761"/>
    <w:rsid w:val="00A737D1"/>
    <w:rsid w:val="00A73A52"/>
    <w:rsid w:val="00A73AE0"/>
    <w:rsid w:val="00A73C61"/>
    <w:rsid w:val="00A73D05"/>
    <w:rsid w:val="00A73E5E"/>
    <w:rsid w:val="00A7409B"/>
    <w:rsid w:val="00A743C4"/>
    <w:rsid w:val="00A743EF"/>
    <w:rsid w:val="00A7495A"/>
    <w:rsid w:val="00A74960"/>
    <w:rsid w:val="00A74FCF"/>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3F04"/>
    <w:rsid w:val="00A84BED"/>
    <w:rsid w:val="00A84F57"/>
    <w:rsid w:val="00A85131"/>
    <w:rsid w:val="00A85182"/>
    <w:rsid w:val="00A85841"/>
    <w:rsid w:val="00A85B77"/>
    <w:rsid w:val="00A86056"/>
    <w:rsid w:val="00A864FD"/>
    <w:rsid w:val="00A8651E"/>
    <w:rsid w:val="00A86AA2"/>
    <w:rsid w:val="00A86AF1"/>
    <w:rsid w:val="00A870AA"/>
    <w:rsid w:val="00A870D8"/>
    <w:rsid w:val="00A871D7"/>
    <w:rsid w:val="00A8723B"/>
    <w:rsid w:val="00A87307"/>
    <w:rsid w:val="00A87AD3"/>
    <w:rsid w:val="00A87C84"/>
    <w:rsid w:val="00A87CA2"/>
    <w:rsid w:val="00A90432"/>
    <w:rsid w:val="00A90444"/>
    <w:rsid w:val="00A9080F"/>
    <w:rsid w:val="00A90BA5"/>
    <w:rsid w:val="00A910D5"/>
    <w:rsid w:val="00A914B7"/>
    <w:rsid w:val="00A917DA"/>
    <w:rsid w:val="00A91E4E"/>
    <w:rsid w:val="00A92090"/>
    <w:rsid w:val="00A9225A"/>
    <w:rsid w:val="00A931D9"/>
    <w:rsid w:val="00A938CF"/>
    <w:rsid w:val="00A93D50"/>
    <w:rsid w:val="00A9402B"/>
    <w:rsid w:val="00A944A0"/>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B0C"/>
    <w:rsid w:val="00A96D95"/>
    <w:rsid w:val="00A971EA"/>
    <w:rsid w:val="00A97416"/>
    <w:rsid w:val="00A97565"/>
    <w:rsid w:val="00A9775E"/>
    <w:rsid w:val="00A97AAF"/>
    <w:rsid w:val="00A97FA9"/>
    <w:rsid w:val="00AA02A7"/>
    <w:rsid w:val="00AA03E5"/>
    <w:rsid w:val="00AA07EC"/>
    <w:rsid w:val="00AA08D9"/>
    <w:rsid w:val="00AA0C27"/>
    <w:rsid w:val="00AA0DF2"/>
    <w:rsid w:val="00AA0E9A"/>
    <w:rsid w:val="00AA15B0"/>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3BD"/>
    <w:rsid w:val="00AB1A44"/>
    <w:rsid w:val="00AB1BAC"/>
    <w:rsid w:val="00AB1FF1"/>
    <w:rsid w:val="00AB2119"/>
    <w:rsid w:val="00AB26A6"/>
    <w:rsid w:val="00AB2F38"/>
    <w:rsid w:val="00AB3145"/>
    <w:rsid w:val="00AB3709"/>
    <w:rsid w:val="00AB3A84"/>
    <w:rsid w:val="00AB3FD4"/>
    <w:rsid w:val="00AB45BF"/>
    <w:rsid w:val="00AB4B5A"/>
    <w:rsid w:val="00AB4ED6"/>
    <w:rsid w:val="00AB5157"/>
    <w:rsid w:val="00AB536D"/>
    <w:rsid w:val="00AB542E"/>
    <w:rsid w:val="00AB5D7A"/>
    <w:rsid w:val="00AB5E67"/>
    <w:rsid w:val="00AB6361"/>
    <w:rsid w:val="00AB63E9"/>
    <w:rsid w:val="00AB6B48"/>
    <w:rsid w:val="00AB6BF1"/>
    <w:rsid w:val="00AB6C80"/>
    <w:rsid w:val="00AB6F04"/>
    <w:rsid w:val="00AB6F76"/>
    <w:rsid w:val="00AB7697"/>
    <w:rsid w:val="00AB77A7"/>
    <w:rsid w:val="00AB78E4"/>
    <w:rsid w:val="00AB7A90"/>
    <w:rsid w:val="00AB7AF7"/>
    <w:rsid w:val="00AC0B92"/>
    <w:rsid w:val="00AC1406"/>
    <w:rsid w:val="00AC1DAE"/>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44"/>
    <w:rsid w:val="00AD2100"/>
    <w:rsid w:val="00AD265A"/>
    <w:rsid w:val="00AD2977"/>
    <w:rsid w:val="00AD2E5E"/>
    <w:rsid w:val="00AD3083"/>
    <w:rsid w:val="00AD30D3"/>
    <w:rsid w:val="00AD396B"/>
    <w:rsid w:val="00AD3CD7"/>
    <w:rsid w:val="00AD3D87"/>
    <w:rsid w:val="00AD439D"/>
    <w:rsid w:val="00AD4899"/>
    <w:rsid w:val="00AD4B4B"/>
    <w:rsid w:val="00AD4FC0"/>
    <w:rsid w:val="00AD55A7"/>
    <w:rsid w:val="00AD571D"/>
    <w:rsid w:val="00AD572F"/>
    <w:rsid w:val="00AD5882"/>
    <w:rsid w:val="00AD590B"/>
    <w:rsid w:val="00AD591E"/>
    <w:rsid w:val="00AD5AF8"/>
    <w:rsid w:val="00AD5BB5"/>
    <w:rsid w:val="00AD5CD1"/>
    <w:rsid w:val="00AD6110"/>
    <w:rsid w:val="00AD622D"/>
    <w:rsid w:val="00AD6262"/>
    <w:rsid w:val="00AD64D1"/>
    <w:rsid w:val="00AD653A"/>
    <w:rsid w:val="00AD661B"/>
    <w:rsid w:val="00AD67BF"/>
    <w:rsid w:val="00AD6AE1"/>
    <w:rsid w:val="00AD6EB2"/>
    <w:rsid w:val="00AD6FFB"/>
    <w:rsid w:val="00AD71B9"/>
    <w:rsid w:val="00AD72C6"/>
    <w:rsid w:val="00AD744A"/>
    <w:rsid w:val="00AD7951"/>
    <w:rsid w:val="00AD7A04"/>
    <w:rsid w:val="00AD7AFD"/>
    <w:rsid w:val="00AD7DF4"/>
    <w:rsid w:val="00AE02A0"/>
    <w:rsid w:val="00AE047E"/>
    <w:rsid w:val="00AE05FE"/>
    <w:rsid w:val="00AE0A44"/>
    <w:rsid w:val="00AE0D01"/>
    <w:rsid w:val="00AE181C"/>
    <w:rsid w:val="00AE1980"/>
    <w:rsid w:val="00AE1DBC"/>
    <w:rsid w:val="00AE1EB5"/>
    <w:rsid w:val="00AE227F"/>
    <w:rsid w:val="00AE23BD"/>
    <w:rsid w:val="00AE24B9"/>
    <w:rsid w:val="00AE2879"/>
    <w:rsid w:val="00AE2CC9"/>
    <w:rsid w:val="00AE2D56"/>
    <w:rsid w:val="00AE31C2"/>
    <w:rsid w:val="00AE387B"/>
    <w:rsid w:val="00AE3929"/>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AE4"/>
    <w:rsid w:val="00AF5E6B"/>
    <w:rsid w:val="00AF7251"/>
    <w:rsid w:val="00AF73DC"/>
    <w:rsid w:val="00AF795C"/>
    <w:rsid w:val="00AF7C6C"/>
    <w:rsid w:val="00AF7F7B"/>
    <w:rsid w:val="00AF7F81"/>
    <w:rsid w:val="00AF7FD4"/>
    <w:rsid w:val="00B01057"/>
    <w:rsid w:val="00B017FB"/>
    <w:rsid w:val="00B01854"/>
    <w:rsid w:val="00B01DCB"/>
    <w:rsid w:val="00B01E44"/>
    <w:rsid w:val="00B01EBC"/>
    <w:rsid w:val="00B01F4D"/>
    <w:rsid w:val="00B023A9"/>
    <w:rsid w:val="00B0270D"/>
    <w:rsid w:val="00B02CF5"/>
    <w:rsid w:val="00B02DA1"/>
    <w:rsid w:val="00B032E0"/>
    <w:rsid w:val="00B039A3"/>
    <w:rsid w:val="00B0404F"/>
    <w:rsid w:val="00B040A5"/>
    <w:rsid w:val="00B0422D"/>
    <w:rsid w:val="00B04507"/>
    <w:rsid w:val="00B04B1A"/>
    <w:rsid w:val="00B04C1E"/>
    <w:rsid w:val="00B04E55"/>
    <w:rsid w:val="00B051D9"/>
    <w:rsid w:val="00B05553"/>
    <w:rsid w:val="00B05A03"/>
    <w:rsid w:val="00B060F4"/>
    <w:rsid w:val="00B068BB"/>
    <w:rsid w:val="00B06AC6"/>
    <w:rsid w:val="00B06B20"/>
    <w:rsid w:val="00B06C94"/>
    <w:rsid w:val="00B06D6D"/>
    <w:rsid w:val="00B075F6"/>
    <w:rsid w:val="00B07B2B"/>
    <w:rsid w:val="00B07D28"/>
    <w:rsid w:val="00B10496"/>
    <w:rsid w:val="00B10727"/>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3E74"/>
    <w:rsid w:val="00B1461C"/>
    <w:rsid w:val="00B14797"/>
    <w:rsid w:val="00B14C55"/>
    <w:rsid w:val="00B1589B"/>
    <w:rsid w:val="00B15A67"/>
    <w:rsid w:val="00B15D4D"/>
    <w:rsid w:val="00B16046"/>
    <w:rsid w:val="00B16084"/>
    <w:rsid w:val="00B160EE"/>
    <w:rsid w:val="00B16978"/>
    <w:rsid w:val="00B16A51"/>
    <w:rsid w:val="00B16B2C"/>
    <w:rsid w:val="00B16BC9"/>
    <w:rsid w:val="00B1715A"/>
    <w:rsid w:val="00B17446"/>
    <w:rsid w:val="00B1744B"/>
    <w:rsid w:val="00B17581"/>
    <w:rsid w:val="00B17640"/>
    <w:rsid w:val="00B17831"/>
    <w:rsid w:val="00B17939"/>
    <w:rsid w:val="00B17DE2"/>
    <w:rsid w:val="00B17EF8"/>
    <w:rsid w:val="00B20142"/>
    <w:rsid w:val="00B203A0"/>
    <w:rsid w:val="00B20475"/>
    <w:rsid w:val="00B20541"/>
    <w:rsid w:val="00B20575"/>
    <w:rsid w:val="00B20AD4"/>
    <w:rsid w:val="00B21200"/>
    <w:rsid w:val="00B21854"/>
    <w:rsid w:val="00B2192D"/>
    <w:rsid w:val="00B219B2"/>
    <w:rsid w:val="00B21CA4"/>
    <w:rsid w:val="00B221BB"/>
    <w:rsid w:val="00B2220A"/>
    <w:rsid w:val="00B226B2"/>
    <w:rsid w:val="00B229DB"/>
    <w:rsid w:val="00B22ACC"/>
    <w:rsid w:val="00B23032"/>
    <w:rsid w:val="00B2319A"/>
    <w:rsid w:val="00B232C5"/>
    <w:rsid w:val="00B233E6"/>
    <w:rsid w:val="00B236B5"/>
    <w:rsid w:val="00B23C44"/>
    <w:rsid w:val="00B23D23"/>
    <w:rsid w:val="00B2409F"/>
    <w:rsid w:val="00B246AD"/>
    <w:rsid w:val="00B24735"/>
    <w:rsid w:val="00B248A5"/>
    <w:rsid w:val="00B24BE6"/>
    <w:rsid w:val="00B24DC1"/>
    <w:rsid w:val="00B25042"/>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A5E"/>
    <w:rsid w:val="00B32C08"/>
    <w:rsid w:val="00B32CF2"/>
    <w:rsid w:val="00B32E44"/>
    <w:rsid w:val="00B33106"/>
    <w:rsid w:val="00B33122"/>
    <w:rsid w:val="00B3357A"/>
    <w:rsid w:val="00B338BD"/>
    <w:rsid w:val="00B33BB6"/>
    <w:rsid w:val="00B33BCB"/>
    <w:rsid w:val="00B3404C"/>
    <w:rsid w:val="00B344DC"/>
    <w:rsid w:val="00B3483A"/>
    <w:rsid w:val="00B34B4C"/>
    <w:rsid w:val="00B357FA"/>
    <w:rsid w:val="00B35C69"/>
    <w:rsid w:val="00B362BB"/>
    <w:rsid w:val="00B36586"/>
    <w:rsid w:val="00B36DEE"/>
    <w:rsid w:val="00B371E4"/>
    <w:rsid w:val="00B372E7"/>
    <w:rsid w:val="00B37878"/>
    <w:rsid w:val="00B37CC1"/>
    <w:rsid w:val="00B37E64"/>
    <w:rsid w:val="00B37FA5"/>
    <w:rsid w:val="00B40829"/>
    <w:rsid w:val="00B40A5C"/>
    <w:rsid w:val="00B40F2C"/>
    <w:rsid w:val="00B41712"/>
    <w:rsid w:val="00B41A0C"/>
    <w:rsid w:val="00B425FB"/>
    <w:rsid w:val="00B42E75"/>
    <w:rsid w:val="00B432E1"/>
    <w:rsid w:val="00B4340B"/>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04F"/>
    <w:rsid w:val="00B47253"/>
    <w:rsid w:val="00B475DF"/>
    <w:rsid w:val="00B477B6"/>
    <w:rsid w:val="00B47D2C"/>
    <w:rsid w:val="00B47E27"/>
    <w:rsid w:val="00B47FF9"/>
    <w:rsid w:val="00B5029F"/>
    <w:rsid w:val="00B50595"/>
    <w:rsid w:val="00B5070E"/>
    <w:rsid w:val="00B5087E"/>
    <w:rsid w:val="00B509F3"/>
    <w:rsid w:val="00B50C7A"/>
    <w:rsid w:val="00B50C92"/>
    <w:rsid w:val="00B512A9"/>
    <w:rsid w:val="00B519A9"/>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BFC"/>
    <w:rsid w:val="00B56DD5"/>
    <w:rsid w:val="00B56E6B"/>
    <w:rsid w:val="00B56FC9"/>
    <w:rsid w:val="00B57059"/>
    <w:rsid w:val="00B57087"/>
    <w:rsid w:val="00B60085"/>
    <w:rsid w:val="00B60424"/>
    <w:rsid w:val="00B607CB"/>
    <w:rsid w:val="00B6084E"/>
    <w:rsid w:val="00B60894"/>
    <w:rsid w:val="00B60CCA"/>
    <w:rsid w:val="00B619F7"/>
    <w:rsid w:val="00B61DD7"/>
    <w:rsid w:val="00B61DDC"/>
    <w:rsid w:val="00B61E75"/>
    <w:rsid w:val="00B624AA"/>
    <w:rsid w:val="00B62B72"/>
    <w:rsid w:val="00B63D32"/>
    <w:rsid w:val="00B63E0F"/>
    <w:rsid w:val="00B6447C"/>
    <w:rsid w:val="00B64971"/>
    <w:rsid w:val="00B651AB"/>
    <w:rsid w:val="00B6538D"/>
    <w:rsid w:val="00B65568"/>
    <w:rsid w:val="00B65605"/>
    <w:rsid w:val="00B65B63"/>
    <w:rsid w:val="00B65D04"/>
    <w:rsid w:val="00B65D1D"/>
    <w:rsid w:val="00B65D84"/>
    <w:rsid w:val="00B65DCF"/>
    <w:rsid w:val="00B65DFB"/>
    <w:rsid w:val="00B664A4"/>
    <w:rsid w:val="00B66861"/>
    <w:rsid w:val="00B669A2"/>
    <w:rsid w:val="00B66BE7"/>
    <w:rsid w:val="00B66D92"/>
    <w:rsid w:val="00B677AD"/>
    <w:rsid w:val="00B67AB1"/>
    <w:rsid w:val="00B67F4A"/>
    <w:rsid w:val="00B7023A"/>
    <w:rsid w:val="00B705D6"/>
    <w:rsid w:val="00B70E53"/>
    <w:rsid w:val="00B70E67"/>
    <w:rsid w:val="00B7169C"/>
    <w:rsid w:val="00B71DC2"/>
    <w:rsid w:val="00B71E8C"/>
    <w:rsid w:val="00B71FAC"/>
    <w:rsid w:val="00B72388"/>
    <w:rsid w:val="00B724A2"/>
    <w:rsid w:val="00B72602"/>
    <w:rsid w:val="00B727CB"/>
    <w:rsid w:val="00B72D20"/>
    <w:rsid w:val="00B737CC"/>
    <w:rsid w:val="00B73CBB"/>
    <w:rsid w:val="00B73EA1"/>
    <w:rsid w:val="00B73F7A"/>
    <w:rsid w:val="00B741DC"/>
    <w:rsid w:val="00B74226"/>
    <w:rsid w:val="00B742BD"/>
    <w:rsid w:val="00B74407"/>
    <w:rsid w:val="00B754E4"/>
    <w:rsid w:val="00B75585"/>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00"/>
    <w:rsid w:val="00B81C67"/>
    <w:rsid w:val="00B81D40"/>
    <w:rsid w:val="00B82535"/>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064"/>
    <w:rsid w:val="00B85E39"/>
    <w:rsid w:val="00B8600A"/>
    <w:rsid w:val="00B8658F"/>
    <w:rsid w:val="00B86886"/>
    <w:rsid w:val="00B86978"/>
    <w:rsid w:val="00B86ABC"/>
    <w:rsid w:val="00B86BF4"/>
    <w:rsid w:val="00B86C24"/>
    <w:rsid w:val="00B86C2A"/>
    <w:rsid w:val="00B86E9A"/>
    <w:rsid w:val="00B8706B"/>
    <w:rsid w:val="00B870B1"/>
    <w:rsid w:val="00B870DA"/>
    <w:rsid w:val="00B874DF"/>
    <w:rsid w:val="00B8796E"/>
    <w:rsid w:val="00B87B5A"/>
    <w:rsid w:val="00B87CA3"/>
    <w:rsid w:val="00B87CA7"/>
    <w:rsid w:val="00B87FB3"/>
    <w:rsid w:val="00B90051"/>
    <w:rsid w:val="00B90375"/>
    <w:rsid w:val="00B9056B"/>
    <w:rsid w:val="00B909E2"/>
    <w:rsid w:val="00B90A24"/>
    <w:rsid w:val="00B90A41"/>
    <w:rsid w:val="00B90D77"/>
    <w:rsid w:val="00B91102"/>
    <w:rsid w:val="00B91375"/>
    <w:rsid w:val="00B91594"/>
    <w:rsid w:val="00B921B5"/>
    <w:rsid w:val="00B92207"/>
    <w:rsid w:val="00B923B0"/>
    <w:rsid w:val="00B926C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09"/>
    <w:rsid w:val="00B96444"/>
    <w:rsid w:val="00B96B2C"/>
    <w:rsid w:val="00B9747E"/>
    <w:rsid w:val="00B974C5"/>
    <w:rsid w:val="00B9772B"/>
    <w:rsid w:val="00B97995"/>
    <w:rsid w:val="00B97A46"/>
    <w:rsid w:val="00B97D8E"/>
    <w:rsid w:val="00B97E83"/>
    <w:rsid w:val="00BA0688"/>
    <w:rsid w:val="00BA06FE"/>
    <w:rsid w:val="00BA0B4E"/>
    <w:rsid w:val="00BA0EE8"/>
    <w:rsid w:val="00BA1513"/>
    <w:rsid w:val="00BA1828"/>
    <w:rsid w:val="00BA1ACB"/>
    <w:rsid w:val="00BA1B77"/>
    <w:rsid w:val="00BA220D"/>
    <w:rsid w:val="00BA23DE"/>
    <w:rsid w:val="00BA24BA"/>
    <w:rsid w:val="00BA294A"/>
    <w:rsid w:val="00BA3048"/>
    <w:rsid w:val="00BA316D"/>
    <w:rsid w:val="00BA3E04"/>
    <w:rsid w:val="00BA405E"/>
    <w:rsid w:val="00BA4886"/>
    <w:rsid w:val="00BA4B5B"/>
    <w:rsid w:val="00BA4D72"/>
    <w:rsid w:val="00BA5005"/>
    <w:rsid w:val="00BA56FA"/>
    <w:rsid w:val="00BA5738"/>
    <w:rsid w:val="00BA5BFF"/>
    <w:rsid w:val="00BA5F3A"/>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707"/>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15"/>
    <w:rsid w:val="00BB7720"/>
    <w:rsid w:val="00BB7733"/>
    <w:rsid w:val="00BB7919"/>
    <w:rsid w:val="00BB7A4A"/>
    <w:rsid w:val="00BB7AE3"/>
    <w:rsid w:val="00BB7AE6"/>
    <w:rsid w:val="00BB7C46"/>
    <w:rsid w:val="00BC0079"/>
    <w:rsid w:val="00BC008F"/>
    <w:rsid w:val="00BC1B4D"/>
    <w:rsid w:val="00BC292B"/>
    <w:rsid w:val="00BC2968"/>
    <w:rsid w:val="00BC2A77"/>
    <w:rsid w:val="00BC2BB5"/>
    <w:rsid w:val="00BC30B7"/>
    <w:rsid w:val="00BC315F"/>
    <w:rsid w:val="00BC3587"/>
    <w:rsid w:val="00BC370F"/>
    <w:rsid w:val="00BC41A0"/>
    <w:rsid w:val="00BC4424"/>
    <w:rsid w:val="00BC5CB7"/>
    <w:rsid w:val="00BC5E4B"/>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252"/>
    <w:rsid w:val="00BD5C52"/>
    <w:rsid w:val="00BD5C66"/>
    <w:rsid w:val="00BD5D36"/>
    <w:rsid w:val="00BD5FAB"/>
    <w:rsid w:val="00BD61EE"/>
    <w:rsid w:val="00BD62C8"/>
    <w:rsid w:val="00BD634A"/>
    <w:rsid w:val="00BD6D05"/>
    <w:rsid w:val="00BD727E"/>
    <w:rsid w:val="00BD7466"/>
    <w:rsid w:val="00BE0229"/>
    <w:rsid w:val="00BE02D1"/>
    <w:rsid w:val="00BE04FF"/>
    <w:rsid w:val="00BE0582"/>
    <w:rsid w:val="00BE06FF"/>
    <w:rsid w:val="00BE0CC9"/>
    <w:rsid w:val="00BE1279"/>
    <w:rsid w:val="00BE12E1"/>
    <w:rsid w:val="00BE1706"/>
    <w:rsid w:val="00BE192B"/>
    <w:rsid w:val="00BE210A"/>
    <w:rsid w:val="00BE232F"/>
    <w:rsid w:val="00BE24D4"/>
    <w:rsid w:val="00BE2BE2"/>
    <w:rsid w:val="00BE2FEA"/>
    <w:rsid w:val="00BE34B8"/>
    <w:rsid w:val="00BE3F78"/>
    <w:rsid w:val="00BE3F9A"/>
    <w:rsid w:val="00BE3FE9"/>
    <w:rsid w:val="00BE42DA"/>
    <w:rsid w:val="00BE43DD"/>
    <w:rsid w:val="00BE4572"/>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0D90"/>
    <w:rsid w:val="00BF10B0"/>
    <w:rsid w:val="00BF132E"/>
    <w:rsid w:val="00BF1743"/>
    <w:rsid w:val="00BF1C25"/>
    <w:rsid w:val="00BF2B7C"/>
    <w:rsid w:val="00BF2E16"/>
    <w:rsid w:val="00BF31A4"/>
    <w:rsid w:val="00BF3386"/>
    <w:rsid w:val="00BF338E"/>
    <w:rsid w:val="00BF41D0"/>
    <w:rsid w:val="00BF43FC"/>
    <w:rsid w:val="00BF485A"/>
    <w:rsid w:val="00BF4AC4"/>
    <w:rsid w:val="00BF4CF0"/>
    <w:rsid w:val="00BF4D05"/>
    <w:rsid w:val="00BF5696"/>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0C2"/>
    <w:rsid w:val="00C0117D"/>
    <w:rsid w:val="00C014A8"/>
    <w:rsid w:val="00C014BE"/>
    <w:rsid w:val="00C01AD9"/>
    <w:rsid w:val="00C01EC5"/>
    <w:rsid w:val="00C024AC"/>
    <w:rsid w:val="00C024C6"/>
    <w:rsid w:val="00C02772"/>
    <w:rsid w:val="00C028A2"/>
    <w:rsid w:val="00C028D7"/>
    <w:rsid w:val="00C02EBF"/>
    <w:rsid w:val="00C03058"/>
    <w:rsid w:val="00C030C2"/>
    <w:rsid w:val="00C0336D"/>
    <w:rsid w:val="00C034AA"/>
    <w:rsid w:val="00C03CD0"/>
    <w:rsid w:val="00C03E55"/>
    <w:rsid w:val="00C04002"/>
    <w:rsid w:val="00C04394"/>
    <w:rsid w:val="00C04459"/>
    <w:rsid w:val="00C048D7"/>
    <w:rsid w:val="00C04BE4"/>
    <w:rsid w:val="00C058A3"/>
    <w:rsid w:val="00C05B99"/>
    <w:rsid w:val="00C05D6C"/>
    <w:rsid w:val="00C066E3"/>
    <w:rsid w:val="00C06952"/>
    <w:rsid w:val="00C069C6"/>
    <w:rsid w:val="00C07258"/>
    <w:rsid w:val="00C073D1"/>
    <w:rsid w:val="00C07760"/>
    <w:rsid w:val="00C078F1"/>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4D67"/>
    <w:rsid w:val="00C15081"/>
    <w:rsid w:val="00C153FD"/>
    <w:rsid w:val="00C154BB"/>
    <w:rsid w:val="00C15762"/>
    <w:rsid w:val="00C15B81"/>
    <w:rsid w:val="00C16381"/>
    <w:rsid w:val="00C16570"/>
    <w:rsid w:val="00C16623"/>
    <w:rsid w:val="00C1686F"/>
    <w:rsid w:val="00C16CB9"/>
    <w:rsid w:val="00C1722D"/>
    <w:rsid w:val="00C17754"/>
    <w:rsid w:val="00C17C99"/>
    <w:rsid w:val="00C17CD5"/>
    <w:rsid w:val="00C17E09"/>
    <w:rsid w:val="00C20205"/>
    <w:rsid w:val="00C20568"/>
    <w:rsid w:val="00C206D9"/>
    <w:rsid w:val="00C209BF"/>
    <w:rsid w:val="00C20A15"/>
    <w:rsid w:val="00C21B1B"/>
    <w:rsid w:val="00C21CF6"/>
    <w:rsid w:val="00C21D40"/>
    <w:rsid w:val="00C22392"/>
    <w:rsid w:val="00C22414"/>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057"/>
    <w:rsid w:val="00C26081"/>
    <w:rsid w:val="00C26313"/>
    <w:rsid w:val="00C26416"/>
    <w:rsid w:val="00C26699"/>
    <w:rsid w:val="00C26CD5"/>
    <w:rsid w:val="00C2708F"/>
    <w:rsid w:val="00C27242"/>
    <w:rsid w:val="00C274F4"/>
    <w:rsid w:val="00C27783"/>
    <w:rsid w:val="00C3060C"/>
    <w:rsid w:val="00C308E4"/>
    <w:rsid w:val="00C3163D"/>
    <w:rsid w:val="00C31FB1"/>
    <w:rsid w:val="00C3211D"/>
    <w:rsid w:val="00C32800"/>
    <w:rsid w:val="00C32B17"/>
    <w:rsid w:val="00C32DFF"/>
    <w:rsid w:val="00C331F6"/>
    <w:rsid w:val="00C33605"/>
    <w:rsid w:val="00C33B2A"/>
    <w:rsid w:val="00C3400D"/>
    <w:rsid w:val="00C342A5"/>
    <w:rsid w:val="00C34658"/>
    <w:rsid w:val="00C348ED"/>
    <w:rsid w:val="00C349C5"/>
    <w:rsid w:val="00C34CE7"/>
    <w:rsid w:val="00C34EC9"/>
    <w:rsid w:val="00C357B8"/>
    <w:rsid w:val="00C357D0"/>
    <w:rsid w:val="00C365F9"/>
    <w:rsid w:val="00C3705B"/>
    <w:rsid w:val="00C37191"/>
    <w:rsid w:val="00C3721B"/>
    <w:rsid w:val="00C37379"/>
    <w:rsid w:val="00C3764E"/>
    <w:rsid w:val="00C37B4E"/>
    <w:rsid w:val="00C37C3D"/>
    <w:rsid w:val="00C405B3"/>
    <w:rsid w:val="00C40797"/>
    <w:rsid w:val="00C40BA5"/>
    <w:rsid w:val="00C4100C"/>
    <w:rsid w:val="00C41282"/>
    <w:rsid w:val="00C4156A"/>
    <w:rsid w:val="00C4173B"/>
    <w:rsid w:val="00C41A8C"/>
    <w:rsid w:val="00C41AEF"/>
    <w:rsid w:val="00C423D4"/>
    <w:rsid w:val="00C42948"/>
    <w:rsid w:val="00C429A2"/>
    <w:rsid w:val="00C432BA"/>
    <w:rsid w:val="00C4358E"/>
    <w:rsid w:val="00C437A8"/>
    <w:rsid w:val="00C438BD"/>
    <w:rsid w:val="00C43C23"/>
    <w:rsid w:val="00C44182"/>
    <w:rsid w:val="00C4445B"/>
    <w:rsid w:val="00C445EB"/>
    <w:rsid w:val="00C45131"/>
    <w:rsid w:val="00C453B3"/>
    <w:rsid w:val="00C4540E"/>
    <w:rsid w:val="00C454A3"/>
    <w:rsid w:val="00C455CE"/>
    <w:rsid w:val="00C458C5"/>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2BD"/>
    <w:rsid w:val="00C55685"/>
    <w:rsid w:val="00C5568E"/>
    <w:rsid w:val="00C556A8"/>
    <w:rsid w:val="00C55AB9"/>
    <w:rsid w:val="00C564DC"/>
    <w:rsid w:val="00C56881"/>
    <w:rsid w:val="00C57635"/>
    <w:rsid w:val="00C578B3"/>
    <w:rsid w:val="00C57C8C"/>
    <w:rsid w:val="00C57D81"/>
    <w:rsid w:val="00C57F30"/>
    <w:rsid w:val="00C57FFD"/>
    <w:rsid w:val="00C60726"/>
    <w:rsid w:val="00C6094D"/>
    <w:rsid w:val="00C60A1E"/>
    <w:rsid w:val="00C60B43"/>
    <w:rsid w:val="00C60DBC"/>
    <w:rsid w:val="00C60ED5"/>
    <w:rsid w:val="00C610DC"/>
    <w:rsid w:val="00C61C1D"/>
    <w:rsid w:val="00C62031"/>
    <w:rsid w:val="00C6219D"/>
    <w:rsid w:val="00C625A6"/>
    <w:rsid w:val="00C62810"/>
    <w:rsid w:val="00C62C82"/>
    <w:rsid w:val="00C63101"/>
    <w:rsid w:val="00C63720"/>
    <w:rsid w:val="00C63755"/>
    <w:rsid w:val="00C63CE2"/>
    <w:rsid w:val="00C63E46"/>
    <w:rsid w:val="00C64287"/>
    <w:rsid w:val="00C6454B"/>
    <w:rsid w:val="00C648B5"/>
    <w:rsid w:val="00C64C15"/>
    <w:rsid w:val="00C64F3C"/>
    <w:rsid w:val="00C652C2"/>
    <w:rsid w:val="00C65A27"/>
    <w:rsid w:val="00C65AA3"/>
    <w:rsid w:val="00C65EB4"/>
    <w:rsid w:val="00C66383"/>
    <w:rsid w:val="00C66525"/>
    <w:rsid w:val="00C666FD"/>
    <w:rsid w:val="00C66738"/>
    <w:rsid w:val="00C66B54"/>
    <w:rsid w:val="00C6704E"/>
    <w:rsid w:val="00C672AA"/>
    <w:rsid w:val="00C672AC"/>
    <w:rsid w:val="00C6739A"/>
    <w:rsid w:val="00C674B9"/>
    <w:rsid w:val="00C67897"/>
    <w:rsid w:val="00C67955"/>
    <w:rsid w:val="00C705DB"/>
    <w:rsid w:val="00C70821"/>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4D7C"/>
    <w:rsid w:val="00C75002"/>
    <w:rsid w:val="00C754CA"/>
    <w:rsid w:val="00C755C7"/>
    <w:rsid w:val="00C75641"/>
    <w:rsid w:val="00C7575F"/>
    <w:rsid w:val="00C760FF"/>
    <w:rsid w:val="00C76384"/>
    <w:rsid w:val="00C76B3F"/>
    <w:rsid w:val="00C76C02"/>
    <w:rsid w:val="00C76C57"/>
    <w:rsid w:val="00C76CF9"/>
    <w:rsid w:val="00C76E92"/>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2A2"/>
    <w:rsid w:val="00C834D3"/>
    <w:rsid w:val="00C841F3"/>
    <w:rsid w:val="00C8460B"/>
    <w:rsid w:val="00C84682"/>
    <w:rsid w:val="00C846DB"/>
    <w:rsid w:val="00C84AA1"/>
    <w:rsid w:val="00C84CFC"/>
    <w:rsid w:val="00C84F68"/>
    <w:rsid w:val="00C85189"/>
    <w:rsid w:val="00C85B6A"/>
    <w:rsid w:val="00C85E57"/>
    <w:rsid w:val="00C860F2"/>
    <w:rsid w:val="00C861C6"/>
    <w:rsid w:val="00C862EA"/>
    <w:rsid w:val="00C863C1"/>
    <w:rsid w:val="00C86658"/>
    <w:rsid w:val="00C86DEB"/>
    <w:rsid w:val="00C872B4"/>
    <w:rsid w:val="00C875B2"/>
    <w:rsid w:val="00C87ADB"/>
    <w:rsid w:val="00C87F68"/>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4C1A"/>
    <w:rsid w:val="00C95254"/>
    <w:rsid w:val="00C95903"/>
    <w:rsid w:val="00C95DDB"/>
    <w:rsid w:val="00C95FC5"/>
    <w:rsid w:val="00C973B5"/>
    <w:rsid w:val="00C9761A"/>
    <w:rsid w:val="00C977CC"/>
    <w:rsid w:val="00C97EC5"/>
    <w:rsid w:val="00C97EF8"/>
    <w:rsid w:val="00CA012A"/>
    <w:rsid w:val="00CA06EC"/>
    <w:rsid w:val="00CA0A6A"/>
    <w:rsid w:val="00CA0A6E"/>
    <w:rsid w:val="00CA12C1"/>
    <w:rsid w:val="00CA1569"/>
    <w:rsid w:val="00CA19DB"/>
    <w:rsid w:val="00CA1B7E"/>
    <w:rsid w:val="00CA1BCC"/>
    <w:rsid w:val="00CA26A7"/>
    <w:rsid w:val="00CA30D9"/>
    <w:rsid w:val="00CA3368"/>
    <w:rsid w:val="00CA336B"/>
    <w:rsid w:val="00CA34F9"/>
    <w:rsid w:val="00CA361C"/>
    <w:rsid w:val="00CA39BB"/>
    <w:rsid w:val="00CA4371"/>
    <w:rsid w:val="00CA450F"/>
    <w:rsid w:val="00CA4721"/>
    <w:rsid w:val="00CA4C47"/>
    <w:rsid w:val="00CA51A9"/>
    <w:rsid w:val="00CA5644"/>
    <w:rsid w:val="00CA5900"/>
    <w:rsid w:val="00CA5E2B"/>
    <w:rsid w:val="00CA64F5"/>
    <w:rsid w:val="00CA66E2"/>
    <w:rsid w:val="00CA670F"/>
    <w:rsid w:val="00CA6A9B"/>
    <w:rsid w:val="00CA6B7B"/>
    <w:rsid w:val="00CA6CC7"/>
    <w:rsid w:val="00CA6D2A"/>
    <w:rsid w:val="00CA7881"/>
    <w:rsid w:val="00CA7891"/>
    <w:rsid w:val="00CA7D3F"/>
    <w:rsid w:val="00CA7F6B"/>
    <w:rsid w:val="00CB005B"/>
    <w:rsid w:val="00CB02CC"/>
    <w:rsid w:val="00CB0335"/>
    <w:rsid w:val="00CB08BB"/>
    <w:rsid w:val="00CB09E2"/>
    <w:rsid w:val="00CB0C82"/>
    <w:rsid w:val="00CB1070"/>
    <w:rsid w:val="00CB11BF"/>
    <w:rsid w:val="00CB12D2"/>
    <w:rsid w:val="00CB1886"/>
    <w:rsid w:val="00CB2A24"/>
    <w:rsid w:val="00CB2AB6"/>
    <w:rsid w:val="00CB2C1D"/>
    <w:rsid w:val="00CB2D76"/>
    <w:rsid w:val="00CB2EA0"/>
    <w:rsid w:val="00CB2EDB"/>
    <w:rsid w:val="00CB2FC0"/>
    <w:rsid w:val="00CB313D"/>
    <w:rsid w:val="00CB316A"/>
    <w:rsid w:val="00CB3515"/>
    <w:rsid w:val="00CB37D7"/>
    <w:rsid w:val="00CB4C77"/>
    <w:rsid w:val="00CB4D5C"/>
    <w:rsid w:val="00CB4D9C"/>
    <w:rsid w:val="00CB4F0C"/>
    <w:rsid w:val="00CB5401"/>
    <w:rsid w:val="00CB5420"/>
    <w:rsid w:val="00CB5710"/>
    <w:rsid w:val="00CB5783"/>
    <w:rsid w:val="00CB5C80"/>
    <w:rsid w:val="00CB6AFE"/>
    <w:rsid w:val="00CB6BB8"/>
    <w:rsid w:val="00CB6EB6"/>
    <w:rsid w:val="00CB70D2"/>
    <w:rsid w:val="00CB72B2"/>
    <w:rsid w:val="00CB7632"/>
    <w:rsid w:val="00CB76E2"/>
    <w:rsid w:val="00CB779D"/>
    <w:rsid w:val="00CB78A0"/>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14"/>
    <w:rsid w:val="00CC692E"/>
    <w:rsid w:val="00CC6CE0"/>
    <w:rsid w:val="00CC6E42"/>
    <w:rsid w:val="00CC7175"/>
    <w:rsid w:val="00CD0012"/>
    <w:rsid w:val="00CD01C9"/>
    <w:rsid w:val="00CD034D"/>
    <w:rsid w:val="00CD0B39"/>
    <w:rsid w:val="00CD0F95"/>
    <w:rsid w:val="00CD1069"/>
    <w:rsid w:val="00CD1A89"/>
    <w:rsid w:val="00CD1B1F"/>
    <w:rsid w:val="00CD1D47"/>
    <w:rsid w:val="00CD27D8"/>
    <w:rsid w:val="00CD288B"/>
    <w:rsid w:val="00CD289E"/>
    <w:rsid w:val="00CD2999"/>
    <w:rsid w:val="00CD2D59"/>
    <w:rsid w:val="00CD3BD2"/>
    <w:rsid w:val="00CD41EE"/>
    <w:rsid w:val="00CD4582"/>
    <w:rsid w:val="00CD4FD4"/>
    <w:rsid w:val="00CD5261"/>
    <w:rsid w:val="00CD529B"/>
    <w:rsid w:val="00CD55D0"/>
    <w:rsid w:val="00CD591A"/>
    <w:rsid w:val="00CD5983"/>
    <w:rsid w:val="00CD59FE"/>
    <w:rsid w:val="00CD5F00"/>
    <w:rsid w:val="00CD6085"/>
    <w:rsid w:val="00CD60A9"/>
    <w:rsid w:val="00CD651A"/>
    <w:rsid w:val="00CD6AC9"/>
    <w:rsid w:val="00CD6C6F"/>
    <w:rsid w:val="00CD6D1E"/>
    <w:rsid w:val="00CD72C4"/>
    <w:rsid w:val="00CD77F8"/>
    <w:rsid w:val="00CD7FA2"/>
    <w:rsid w:val="00CE0456"/>
    <w:rsid w:val="00CE04E1"/>
    <w:rsid w:val="00CE0921"/>
    <w:rsid w:val="00CE1510"/>
    <w:rsid w:val="00CE176E"/>
    <w:rsid w:val="00CE19D6"/>
    <w:rsid w:val="00CE1E3D"/>
    <w:rsid w:val="00CE2952"/>
    <w:rsid w:val="00CE2B25"/>
    <w:rsid w:val="00CE2DA5"/>
    <w:rsid w:val="00CE41C5"/>
    <w:rsid w:val="00CE448F"/>
    <w:rsid w:val="00CE48CE"/>
    <w:rsid w:val="00CE50DD"/>
    <w:rsid w:val="00CE52A9"/>
    <w:rsid w:val="00CE5411"/>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5BD"/>
    <w:rsid w:val="00CF5671"/>
    <w:rsid w:val="00CF583F"/>
    <w:rsid w:val="00CF5988"/>
    <w:rsid w:val="00CF6034"/>
    <w:rsid w:val="00CF61B8"/>
    <w:rsid w:val="00CF6305"/>
    <w:rsid w:val="00CF6427"/>
    <w:rsid w:val="00CF662C"/>
    <w:rsid w:val="00CF66E3"/>
    <w:rsid w:val="00CF67B6"/>
    <w:rsid w:val="00CF6A57"/>
    <w:rsid w:val="00CF6C05"/>
    <w:rsid w:val="00CF6ECE"/>
    <w:rsid w:val="00CF6FCF"/>
    <w:rsid w:val="00CF72E9"/>
    <w:rsid w:val="00CF7319"/>
    <w:rsid w:val="00CF73E0"/>
    <w:rsid w:val="00CF7524"/>
    <w:rsid w:val="00CF7970"/>
    <w:rsid w:val="00CF79C9"/>
    <w:rsid w:val="00D0036F"/>
    <w:rsid w:val="00D007CE"/>
    <w:rsid w:val="00D00AA7"/>
    <w:rsid w:val="00D010BD"/>
    <w:rsid w:val="00D011BC"/>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35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EA1"/>
    <w:rsid w:val="00D07FB0"/>
    <w:rsid w:val="00D10206"/>
    <w:rsid w:val="00D1055D"/>
    <w:rsid w:val="00D10583"/>
    <w:rsid w:val="00D108AC"/>
    <w:rsid w:val="00D108B2"/>
    <w:rsid w:val="00D10B2A"/>
    <w:rsid w:val="00D11104"/>
    <w:rsid w:val="00D11843"/>
    <w:rsid w:val="00D120BA"/>
    <w:rsid w:val="00D12565"/>
    <w:rsid w:val="00D127C7"/>
    <w:rsid w:val="00D129DB"/>
    <w:rsid w:val="00D12A58"/>
    <w:rsid w:val="00D13462"/>
    <w:rsid w:val="00D134B1"/>
    <w:rsid w:val="00D138D3"/>
    <w:rsid w:val="00D13DB5"/>
    <w:rsid w:val="00D14044"/>
    <w:rsid w:val="00D140C0"/>
    <w:rsid w:val="00D1410D"/>
    <w:rsid w:val="00D143D2"/>
    <w:rsid w:val="00D14420"/>
    <w:rsid w:val="00D15104"/>
    <w:rsid w:val="00D15381"/>
    <w:rsid w:val="00D154DD"/>
    <w:rsid w:val="00D15523"/>
    <w:rsid w:val="00D155F6"/>
    <w:rsid w:val="00D156BA"/>
    <w:rsid w:val="00D1587B"/>
    <w:rsid w:val="00D15BBE"/>
    <w:rsid w:val="00D15C1C"/>
    <w:rsid w:val="00D15D21"/>
    <w:rsid w:val="00D15DFB"/>
    <w:rsid w:val="00D16540"/>
    <w:rsid w:val="00D165F4"/>
    <w:rsid w:val="00D166A0"/>
    <w:rsid w:val="00D16717"/>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98F"/>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2A"/>
    <w:rsid w:val="00D27F84"/>
    <w:rsid w:val="00D27FF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4CF"/>
    <w:rsid w:val="00D406F6"/>
    <w:rsid w:val="00D40ABD"/>
    <w:rsid w:val="00D411D9"/>
    <w:rsid w:val="00D4121A"/>
    <w:rsid w:val="00D4160F"/>
    <w:rsid w:val="00D4223C"/>
    <w:rsid w:val="00D42319"/>
    <w:rsid w:val="00D424AB"/>
    <w:rsid w:val="00D42EF1"/>
    <w:rsid w:val="00D430FB"/>
    <w:rsid w:val="00D433F2"/>
    <w:rsid w:val="00D436E4"/>
    <w:rsid w:val="00D43933"/>
    <w:rsid w:val="00D43B2A"/>
    <w:rsid w:val="00D44318"/>
    <w:rsid w:val="00D44367"/>
    <w:rsid w:val="00D443DF"/>
    <w:rsid w:val="00D445E3"/>
    <w:rsid w:val="00D44806"/>
    <w:rsid w:val="00D44938"/>
    <w:rsid w:val="00D44B75"/>
    <w:rsid w:val="00D44CB2"/>
    <w:rsid w:val="00D452B9"/>
    <w:rsid w:val="00D45359"/>
    <w:rsid w:val="00D45502"/>
    <w:rsid w:val="00D456FD"/>
    <w:rsid w:val="00D45B75"/>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EE4"/>
    <w:rsid w:val="00D54F57"/>
    <w:rsid w:val="00D550AA"/>
    <w:rsid w:val="00D550AD"/>
    <w:rsid w:val="00D553AA"/>
    <w:rsid w:val="00D55D14"/>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54E"/>
    <w:rsid w:val="00D61926"/>
    <w:rsid w:val="00D61F82"/>
    <w:rsid w:val="00D622F0"/>
    <w:rsid w:val="00D6280E"/>
    <w:rsid w:val="00D62DDC"/>
    <w:rsid w:val="00D62DFB"/>
    <w:rsid w:val="00D62E23"/>
    <w:rsid w:val="00D62FDD"/>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751"/>
    <w:rsid w:val="00D73891"/>
    <w:rsid w:val="00D73AD9"/>
    <w:rsid w:val="00D7413C"/>
    <w:rsid w:val="00D74158"/>
    <w:rsid w:val="00D744AC"/>
    <w:rsid w:val="00D7455E"/>
    <w:rsid w:val="00D74588"/>
    <w:rsid w:val="00D749BB"/>
    <w:rsid w:val="00D749E8"/>
    <w:rsid w:val="00D7500C"/>
    <w:rsid w:val="00D757E5"/>
    <w:rsid w:val="00D75A55"/>
    <w:rsid w:val="00D76526"/>
    <w:rsid w:val="00D76979"/>
    <w:rsid w:val="00D76A92"/>
    <w:rsid w:val="00D7707D"/>
    <w:rsid w:val="00D772AF"/>
    <w:rsid w:val="00D77AD2"/>
    <w:rsid w:val="00D77E13"/>
    <w:rsid w:val="00D77FEE"/>
    <w:rsid w:val="00D80E31"/>
    <w:rsid w:val="00D8113E"/>
    <w:rsid w:val="00D81365"/>
    <w:rsid w:val="00D81647"/>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01A"/>
    <w:rsid w:val="00D84A15"/>
    <w:rsid w:val="00D84B94"/>
    <w:rsid w:val="00D85677"/>
    <w:rsid w:val="00D85727"/>
    <w:rsid w:val="00D85CA1"/>
    <w:rsid w:val="00D860E1"/>
    <w:rsid w:val="00D86390"/>
    <w:rsid w:val="00D86911"/>
    <w:rsid w:val="00D86924"/>
    <w:rsid w:val="00D86D10"/>
    <w:rsid w:val="00D86F50"/>
    <w:rsid w:val="00D870B0"/>
    <w:rsid w:val="00D87183"/>
    <w:rsid w:val="00D87ADD"/>
    <w:rsid w:val="00D87C93"/>
    <w:rsid w:val="00D9093F"/>
    <w:rsid w:val="00D90B33"/>
    <w:rsid w:val="00D90C3A"/>
    <w:rsid w:val="00D90C60"/>
    <w:rsid w:val="00D90D87"/>
    <w:rsid w:val="00D90DE2"/>
    <w:rsid w:val="00D90E06"/>
    <w:rsid w:val="00D91097"/>
    <w:rsid w:val="00D9173B"/>
    <w:rsid w:val="00D918F2"/>
    <w:rsid w:val="00D92069"/>
    <w:rsid w:val="00D9206B"/>
    <w:rsid w:val="00D9208B"/>
    <w:rsid w:val="00D92213"/>
    <w:rsid w:val="00D9235A"/>
    <w:rsid w:val="00D925AB"/>
    <w:rsid w:val="00D9290B"/>
    <w:rsid w:val="00D92CAA"/>
    <w:rsid w:val="00D92CF6"/>
    <w:rsid w:val="00D930C2"/>
    <w:rsid w:val="00D93320"/>
    <w:rsid w:val="00D9366E"/>
    <w:rsid w:val="00D93F26"/>
    <w:rsid w:val="00D94352"/>
    <w:rsid w:val="00D9437F"/>
    <w:rsid w:val="00D943AA"/>
    <w:rsid w:val="00D9485B"/>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E1A"/>
    <w:rsid w:val="00DA4F56"/>
    <w:rsid w:val="00DA510D"/>
    <w:rsid w:val="00DA52B3"/>
    <w:rsid w:val="00DA5370"/>
    <w:rsid w:val="00DA554C"/>
    <w:rsid w:val="00DA5553"/>
    <w:rsid w:val="00DA6337"/>
    <w:rsid w:val="00DA6992"/>
    <w:rsid w:val="00DA6DA2"/>
    <w:rsid w:val="00DA713C"/>
    <w:rsid w:val="00DA7881"/>
    <w:rsid w:val="00DA78E3"/>
    <w:rsid w:val="00DB038E"/>
    <w:rsid w:val="00DB045D"/>
    <w:rsid w:val="00DB071F"/>
    <w:rsid w:val="00DB1AA5"/>
    <w:rsid w:val="00DB28DD"/>
    <w:rsid w:val="00DB29DA"/>
    <w:rsid w:val="00DB2D2D"/>
    <w:rsid w:val="00DB2E15"/>
    <w:rsid w:val="00DB2E69"/>
    <w:rsid w:val="00DB2E8C"/>
    <w:rsid w:val="00DB3128"/>
    <w:rsid w:val="00DB3459"/>
    <w:rsid w:val="00DB35A5"/>
    <w:rsid w:val="00DB36EF"/>
    <w:rsid w:val="00DB385C"/>
    <w:rsid w:val="00DB3C1E"/>
    <w:rsid w:val="00DB3C87"/>
    <w:rsid w:val="00DB3CA0"/>
    <w:rsid w:val="00DB3D33"/>
    <w:rsid w:val="00DB4563"/>
    <w:rsid w:val="00DB4807"/>
    <w:rsid w:val="00DB4EAC"/>
    <w:rsid w:val="00DB4FA1"/>
    <w:rsid w:val="00DB5149"/>
    <w:rsid w:val="00DB51E5"/>
    <w:rsid w:val="00DB5377"/>
    <w:rsid w:val="00DB53B7"/>
    <w:rsid w:val="00DB57BF"/>
    <w:rsid w:val="00DB5E10"/>
    <w:rsid w:val="00DB5ED5"/>
    <w:rsid w:val="00DB60F8"/>
    <w:rsid w:val="00DB60FE"/>
    <w:rsid w:val="00DB6284"/>
    <w:rsid w:val="00DB67D6"/>
    <w:rsid w:val="00DB6859"/>
    <w:rsid w:val="00DB69AB"/>
    <w:rsid w:val="00DB6D3B"/>
    <w:rsid w:val="00DB6D87"/>
    <w:rsid w:val="00DB6E52"/>
    <w:rsid w:val="00DB782C"/>
    <w:rsid w:val="00DB7C37"/>
    <w:rsid w:val="00DC059B"/>
    <w:rsid w:val="00DC0653"/>
    <w:rsid w:val="00DC0898"/>
    <w:rsid w:val="00DC10E6"/>
    <w:rsid w:val="00DC1A90"/>
    <w:rsid w:val="00DC1F58"/>
    <w:rsid w:val="00DC1FA3"/>
    <w:rsid w:val="00DC2462"/>
    <w:rsid w:val="00DC2479"/>
    <w:rsid w:val="00DC29DA"/>
    <w:rsid w:val="00DC2B07"/>
    <w:rsid w:val="00DC2BAE"/>
    <w:rsid w:val="00DC307D"/>
    <w:rsid w:val="00DC31EC"/>
    <w:rsid w:val="00DC320F"/>
    <w:rsid w:val="00DC3252"/>
    <w:rsid w:val="00DC3325"/>
    <w:rsid w:val="00DC35B8"/>
    <w:rsid w:val="00DC3717"/>
    <w:rsid w:val="00DC3800"/>
    <w:rsid w:val="00DC3AEE"/>
    <w:rsid w:val="00DC40F9"/>
    <w:rsid w:val="00DC5076"/>
    <w:rsid w:val="00DC56BC"/>
    <w:rsid w:val="00DC5912"/>
    <w:rsid w:val="00DC5A0D"/>
    <w:rsid w:val="00DC6460"/>
    <w:rsid w:val="00DC7090"/>
    <w:rsid w:val="00DC7466"/>
    <w:rsid w:val="00DC7A5B"/>
    <w:rsid w:val="00DC7ADF"/>
    <w:rsid w:val="00DC7BC8"/>
    <w:rsid w:val="00DC7E10"/>
    <w:rsid w:val="00DC7E6E"/>
    <w:rsid w:val="00DC7F97"/>
    <w:rsid w:val="00DD00FC"/>
    <w:rsid w:val="00DD0272"/>
    <w:rsid w:val="00DD0664"/>
    <w:rsid w:val="00DD0888"/>
    <w:rsid w:val="00DD0B07"/>
    <w:rsid w:val="00DD0B70"/>
    <w:rsid w:val="00DD0BF7"/>
    <w:rsid w:val="00DD0FC3"/>
    <w:rsid w:val="00DD1BE6"/>
    <w:rsid w:val="00DD1ED3"/>
    <w:rsid w:val="00DD1F2B"/>
    <w:rsid w:val="00DD1F81"/>
    <w:rsid w:val="00DD2102"/>
    <w:rsid w:val="00DD2AAE"/>
    <w:rsid w:val="00DD2B55"/>
    <w:rsid w:val="00DD2B6B"/>
    <w:rsid w:val="00DD2D98"/>
    <w:rsid w:val="00DD2ECC"/>
    <w:rsid w:val="00DD328D"/>
    <w:rsid w:val="00DD34E6"/>
    <w:rsid w:val="00DD3527"/>
    <w:rsid w:val="00DD353C"/>
    <w:rsid w:val="00DD359D"/>
    <w:rsid w:val="00DD35CB"/>
    <w:rsid w:val="00DD4109"/>
    <w:rsid w:val="00DD45AF"/>
    <w:rsid w:val="00DD475E"/>
    <w:rsid w:val="00DD4BA6"/>
    <w:rsid w:val="00DD4CFD"/>
    <w:rsid w:val="00DD556D"/>
    <w:rsid w:val="00DD58CE"/>
    <w:rsid w:val="00DD5C18"/>
    <w:rsid w:val="00DD5D84"/>
    <w:rsid w:val="00DD5E1B"/>
    <w:rsid w:val="00DD61DD"/>
    <w:rsid w:val="00DD639D"/>
    <w:rsid w:val="00DD6514"/>
    <w:rsid w:val="00DD65ED"/>
    <w:rsid w:val="00DD6AF8"/>
    <w:rsid w:val="00DD70A6"/>
    <w:rsid w:val="00DD7407"/>
    <w:rsid w:val="00DD7529"/>
    <w:rsid w:val="00DD76A8"/>
    <w:rsid w:val="00DD7AB9"/>
    <w:rsid w:val="00DE0874"/>
    <w:rsid w:val="00DE08E8"/>
    <w:rsid w:val="00DE0A22"/>
    <w:rsid w:val="00DE0E1F"/>
    <w:rsid w:val="00DE11BC"/>
    <w:rsid w:val="00DE19A1"/>
    <w:rsid w:val="00DE1A02"/>
    <w:rsid w:val="00DE1A16"/>
    <w:rsid w:val="00DE24D3"/>
    <w:rsid w:val="00DE2529"/>
    <w:rsid w:val="00DE27F7"/>
    <w:rsid w:val="00DE2BDC"/>
    <w:rsid w:val="00DE2D53"/>
    <w:rsid w:val="00DE30AA"/>
    <w:rsid w:val="00DE3C1B"/>
    <w:rsid w:val="00DE3EE0"/>
    <w:rsid w:val="00DE4323"/>
    <w:rsid w:val="00DE4B5D"/>
    <w:rsid w:val="00DE5456"/>
    <w:rsid w:val="00DE5606"/>
    <w:rsid w:val="00DE5A29"/>
    <w:rsid w:val="00DE5C63"/>
    <w:rsid w:val="00DE5E42"/>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153B"/>
    <w:rsid w:val="00DF2331"/>
    <w:rsid w:val="00DF26C2"/>
    <w:rsid w:val="00DF2B58"/>
    <w:rsid w:val="00DF3020"/>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0F3"/>
    <w:rsid w:val="00DF6415"/>
    <w:rsid w:val="00DF663D"/>
    <w:rsid w:val="00DF66C5"/>
    <w:rsid w:val="00DF66EF"/>
    <w:rsid w:val="00DF684F"/>
    <w:rsid w:val="00DF69C3"/>
    <w:rsid w:val="00DF71D0"/>
    <w:rsid w:val="00DF768E"/>
    <w:rsid w:val="00DF794B"/>
    <w:rsid w:val="00DF7CA7"/>
    <w:rsid w:val="00DF7F7C"/>
    <w:rsid w:val="00DF7FD3"/>
    <w:rsid w:val="00E0016C"/>
    <w:rsid w:val="00E00B6A"/>
    <w:rsid w:val="00E00DB2"/>
    <w:rsid w:val="00E00DE7"/>
    <w:rsid w:val="00E012DB"/>
    <w:rsid w:val="00E0136F"/>
    <w:rsid w:val="00E01538"/>
    <w:rsid w:val="00E01688"/>
    <w:rsid w:val="00E01727"/>
    <w:rsid w:val="00E02465"/>
    <w:rsid w:val="00E0271A"/>
    <w:rsid w:val="00E02749"/>
    <w:rsid w:val="00E0296E"/>
    <w:rsid w:val="00E02991"/>
    <w:rsid w:val="00E02AE8"/>
    <w:rsid w:val="00E02B23"/>
    <w:rsid w:val="00E02B56"/>
    <w:rsid w:val="00E02CE9"/>
    <w:rsid w:val="00E02E8E"/>
    <w:rsid w:val="00E0390A"/>
    <w:rsid w:val="00E03C44"/>
    <w:rsid w:val="00E03D6B"/>
    <w:rsid w:val="00E03DC8"/>
    <w:rsid w:val="00E03F2B"/>
    <w:rsid w:val="00E04683"/>
    <w:rsid w:val="00E04827"/>
    <w:rsid w:val="00E04EC4"/>
    <w:rsid w:val="00E04F3B"/>
    <w:rsid w:val="00E0504D"/>
    <w:rsid w:val="00E05297"/>
    <w:rsid w:val="00E0579D"/>
    <w:rsid w:val="00E05E88"/>
    <w:rsid w:val="00E0678C"/>
    <w:rsid w:val="00E06AE7"/>
    <w:rsid w:val="00E06CA6"/>
    <w:rsid w:val="00E0718F"/>
    <w:rsid w:val="00E0764F"/>
    <w:rsid w:val="00E07869"/>
    <w:rsid w:val="00E07AD3"/>
    <w:rsid w:val="00E07ED1"/>
    <w:rsid w:val="00E07FC9"/>
    <w:rsid w:val="00E1061E"/>
    <w:rsid w:val="00E1062A"/>
    <w:rsid w:val="00E1070B"/>
    <w:rsid w:val="00E10D9E"/>
    <w:rsid w:val="00E111C5"/>
    <w:rsid w:val="00E113B7"/>
    <w:rsid w:val="00E11B15"/>
    <w:rsid w:val="00E11E5F"/>
    <w:rsid w:val="00E11ED9"/>
    <w:rsid w:val="00E12295"/>
    <w:rsid w:val="00E12632"/>
    <w:rsid w:val="00E127C4"/>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D95"/>
    <w:rsid w:val="00E16E3B"/>
    <w:rsid w:val="00E16F98"/>
    <w:rsid w:val="00E17034"/>
    <w:rsid w:val="00E171FC"/>
    <w:rsid w:val="00E172ED"/>
    <w:rsid w:val="00E17585"/>
    <w:rsid w:val="00E17B1D"/>
    <w:rsid w:val="00E17B6D"/>
    <w:rsid w:val="00E203CC"/>
    <w:rsid w:val="00E20601"/>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5376"/>
    <w:rsid w:val="00E26014"/>
    <w:rsid w:val="00E26138"/>
    <w:rsid w:val="00E262BC"/>
    <w:rsid w:val="00E2691A"/>
    <w:rsid w:val="00E2707E"/>
    <w:rsid w:val="00E2780B"/>
    <w:rsid w:val="00E278B0"/>
    <w:rsid w:val="00E27D17"/>
    <w:rsid w:val="00E30069"/>
    <w:rsid w:val="00E301A6"/>
    <w:rsid w:val="00E302C1"/>
    <w:rsid w:val="00E3033B"/>
    <w:rsid w:val="00E30586"/>
    <w:rsid w:val="00E30D8F"/>
    <w:rsid w:val="00E30E4D"/>
    <w:rsid w:val="00E311B9"/>
    <w:rsid w:val="00E3123E"/>
    <w:rsid w:val="00E312CA"/>
    <w:rsid w:val="00E31775"/>
    <w:rsid w:val="00E3195A"/>
    <w:rsid w:val="00E31C72"/>
    <w:rsid w:val="00E31DAC"/>
    <w:rsid w:val="00E32009"/>
    <w:rsid w:val="00E3234A"/>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320"/>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85B"/>
    <w:rsid w:val="00E40A7B"/>
    <w:rsid w:val="00E40AE5"/>
    <w:rsid w:val="00E40CEC"/>
    <w:rsid w:val="00E40DB8"/>
    <w:rsid w:val="00E40E38"/>
    <w:rsid w:val="00E40F82"/>
    <w:rsid w:val="00E416FF"/>
    <w:rsid w:val="00E41783"/>
    <w:rsid w:val="00E41EB0"/>
    <w:rsid w:val="00E4225F"/>
    <w:rsid w:val="00E4243C"/>
    <w:rsid w:val="00E42A43"/>
    <w:rsid w:val="00E42B5B"/>
    <w:rsid w:val="00E430DA"/>
    <w:rsid w:val="00E4398A"/>
    <w:rsid w:val="00E43D9A"/>
    <w:rsid w:val="00E43DB0"/>
    <w:rsid w:val="00E43E3A"/>
    <w:rsid w:val="00E4413C"/>
    <w:rsid w:val="00E44392"/>
    <w:rsid w:val="00E444A4"/>
    <w:rsid w:val="00E44668"/>
    <w:rsid w:val="00E44DF3"/>
    <w:rsid w:val="00E44E62"/>
    <w:rsid w:val="00E4538F"/>
    <w:rsid w:val="00E454D0"/>
    <w:rsid w:val="00E460A9"/>
    <w:rsid w:val="00E46380"/>
    <w:rsid w:val="00E4645C"/>
    <w:rsid w:val="00E46579"/>
    <w:rsid w:val="00E46653"/>
    <w:rsid w:val="00E468D3"/>
    <w:rsid w:val="00E46999"/>
    <w:rsid w:val="00E46B72"/>
    <w:rsid w:val="00E46FB0"/>
    <w:rsid w:val="00E4733E"/>
    <w:rsid w:val="00E4737F"/>
    <w:rsid w:val="00E502A7"/>
    <w:rsid w:val="00E502E2"/>
    <w:rsid w:val="00E505B3"/>
    <w:rsid w:val="00E505F4"/>
    <w:rsid w:val="00E5127A"/>
    <w:rsid w:val="00E513E0"/>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AE6"/>
    <w:rsid w:val="00E57EE5"/>
    <w:rsid w:val="00E603F7"/>
    <w:rsid w:val="00E60618"/>
    <w:rsid w:val="00E60889"/>
    <w:rsid w:val="00E6097B"/>
    <w:rsid w:val="00E609E0"/>
    <w:rsid w:val="00E60C1A"/>
    <w:rsid w:val="00E61439"/>
    <w:rsid w:val="00E61EF5"/>
    <w:rsid w:val="00E61F27"/>
    <w:rsid w:val="00E62497"/>
    <w:rsid w:val="00E62526"/>
    <w:rsid w:val="00E625A5"/>
    <w:rsid w:val="00E628A7"/>
    <w:rsid w:val="00E62BFA"/>
    <w:rsid w:val="00E62C01"/>
    <w:rsid w:val="00E633F3"/>
    <w:rsid w:val="00E63526"/>
    <w:rsid w:val="00E63ABF"/>
    <w:rsid w:val="00E63D4A"/>
    <w:rsid w:val="00E63E20"/>
    <w:rsid w:val="00E640CC"/>
    <w:rsid w:val="00E64322"/>
    <w:rsid w:val="00E64337"/>
    <w:rsid w:val="00E643B5"/>
    <w:rsid w:val="00E645C7"/>
    <w:rsid w:val="00E6474B"/>
    <w:rsid w:val="00E64928"/>
    <w:rsid w:val="00E64A52"/>
    <w:rsid w:val="00E64AFC"/>
    <w:rsid w:val="00E64CCD"/>
    <w:rsid w:val="00E64EF8"/>
    <w:rsid w:val="00E652C9"/>
    <w:rsid w:val="00E65389"/>
    <w:rsid w:val="00E654FA"/>
    <w:rsid w:val="00E65651"/>
    <w:rsid w:val="00E6571F"/>
    <w:rsid w:val="00E6572A"/>
    <w:rsid w:val="00E658A7"/>
    <w:rsid w:val="00E658DB"/>
    <w:rsid w:val="00E6593A"/>
    <w:rsid w:val="00E659CF"/>
    <w:rsid w:val="00E65BCB"/>
    <w:rsid w:val="00E660F8"/>
    <w:rsid w:val="00E662D7"/>
    <w:rsid w:val="00E66577"/>
    <w:rsid w:val="00E6750B"/>
    <w:rsid w:val="00E67762"/>
    <w:rsid w:val="00E67AB7"/>
    <w:rsid w:val="00E67E12"/>
    <w:rsid w:val="00E67E7C"/>
    <w:rsid w:val="00E70027"/>
    <w:rsid w:val="00E700FC"/>
    <w:rsid w:val="00E702DA"/>
    <w:rsid w:val="00E703E2"/>
    <w:rsid w:val="00E706B3"/>
    <w:rsid w:val="00E706F7"/>
    <w:rsid w:val="00E70BCC"/>
    <w:rsid w:val="00E710B2"/>
    <w:rsid w:val="00E71260"/>
    <w:rsid w:val="00E71486"/>
    <w:rsid w:val="00E7151B"/>
    <w:rsid w:val="00E715BC"/>
    <w:rsid w:val="00E718CF"/>
    <w:rsid w:val="00E7190F"/>
    <w:rsid w:val="00E71A1E"/>
    <w:rsid w:val="00E71CCA"/>
    <w:rsid w:val="00E71CE8"/>
    <w:rsid w:val="00E721BD"/>
    <w:rsid w:val="00E721C7"/>
    <w:rsid w:val="00E72682"/>
    <w:rsid w:val="00E72810"/>
    <w:rsid w:val="00E72E63"/>
    <w:rsid w:val="00E7385D"/>
    <w:rsid w:val="00E739E3"/>
    <w:rsid w:val="00E73C6D"/>
    <w:rsid w:val="00E74124"/>
    <w:rsid w:val="00E741E3"/>
    <w:rsid w:val="00E74C93"/>
    <w:rsid w:val="00E74CC3"/>
    <w:rsid w:val="00E74F35"/>
    <w:rsid w:val="00E74F53"/>
    <w:rsid w:val="00E75049"/>
    <w:rsid w:val="00E75077"/>
    <w:rsid w:val="00E750C4"/>
    <w:rsid w:val="00E7513F"/>
    <w:rsid w:val="00E75176"/>
    <w:rsid w:val="00E755B3"/>
    <w:rsid w:val="00E75772"/>
    <w:rsid w:val="00E757C8"/>
    <w:rsid w:val="00E758C3"/>
    <w:rsid w:val="00E75AD5"/>
    <w:rsid w:val="00E7608C"/>
    <w:rsid w:val="00E764CD"/>
    <w:rsid w:val="00E76B4B"/>
    <w:rsid w:val="00E77279"/>
    <w:rsid w:val="00E77C16"/>
    <w:rsid w:val="00E77CA8"/>
    <w:rsid w:val="00E801EC"/>
    <w:rsid w:val="00E8031C"/>
    <w:rsid w:val="00E80358"/>
    <w:rsid w:val="00E8048D"/>
    <w:rsid w:val="00E8057E"/>
    <w:rsid w:val="00E807C3"/>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257"/>
    <w:rsid w:val="00E8489F"/>
    <w:rsid w:val="00E84A70"/>
    <w:rsid w:val="00E84DDF"/>
    <w:rsid w:val="00E84E8C"/>
    <w:rsid w:val="00E84EE0"/>
    <w:rsid w:val="00E84F13"/>
    <w:rsid w:val="00E85324"/>
    <w:rsid w:val="00E8594A"/>
    <w:rsid w:val="00E8599C"/>
    <w:rsid w:val="00E85C8D"/>
    <w:rsid w:val="00E85CEB"/>
    <w:rsid w:val="00E85F17"/>
    <w:rsid w:val="00E86320"/>
    <w:rsid w:val="00E863BF"/>
    <w:rsid w:val="00E86AB9"/>
    <w:rsid w:val="00E86B4D"/>
    <w:rsid w:val="00E87042"/>
    <w:rsid w:val="00E87268"/>
    <w:rsid w:val="00E87470"/>
    <w:rsid w:val="00E87758"/>
    <w:rsid w:val="00E87864"/>
    <w:rsid w:val="00E878DE"/>
    <w:rsid w:val="00E87C12"/>
    <w:rsid w:val="00E87CBB"/>
    <w:rsid w:val="00E906AB"/>
    <w:rsid w:val="00E90B20"/>
    <w:rsid w:val="00E90B66"/>
    <w:rsid w:val="00E90DDC"/>
    <w:rsid w:val="00E91269"/>
    <w:rsid w:val="00E912E0"/>
    <w:rsid w:val="00E91B08"/>
    <w:rsid w:val="00E91D6D"/>
    <w:rsid w:val="00E926FB"/>
    <w:rsid w:val="00E929A4"/>
    <w:rsid w:val="00E92BB7"/>
    <w:rsid w:val="00E93012"/>
    <w:rsid w:val="00E930A6"/>
    <w:rsid w:val="00E934A1"/>
    <w:rsid w:val="00E934FE"/>
    <w:rsid w:val="00E93579"/>
    <w:rsid w:val="00E93675"/>
    <w:rsid w:val="00E93848"/>
    <w:rsid w:val="00E938B1"/>
    <w:rsid w:val="00E93DF7"/>
    <w:rsid w:val="00E940FC"/>
    <w:rsid w:val="00E943C1"/>
    <w:rsid w:val="00E94C74"/>
    <w:rsid w:val="00E94EBC"/>
    <w:rsid w:val="00E95D12"/>
    <w:rsid w:val="00E95EA8"/>
    <w:rsid w:val="00E963C2"/>
    <w:rsid w:val="00E9688B"/>
    <w:rsid w:val="00E96CCE"/>
    <w:rsid w:val="00E96DEA"/>
    <w:rsid w:val="00E96E00"/>
    <w:rsid w:val="00E96E72"/>
    <w:rsid w:val="00E96F50"/>
    <w:rsid w:val="00E97FC5"/>
    <w:rsid w:val="00EA0051"/>
    <w:rsid w:val="00EA0619"/>
    <w:rsid w:val="00EA0923"/>
    <w:rsid w:val="00EA0A6D"/>
    <w:rsid w:val="00EA1093"/>
    <w:rsid w:val="00EA1661"/>
    <w:rsid w:val="00EA1931"/>
    <w:rsid w:val="00EA22A9"/>
    <w:rsid w:val="00EA2417"/>
    <w:rsid w:val="00EA2FDD"/>
    <w:rsid w:val="00EA32DA"/>
    <w:rsid w:val="00EA3423"/>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1E9"/>
    <w:rsid w:val="00EA67A3"/>
    <w:rsid w:val="00EA6B06"/>
    <w:rsid w:val="00EA7121"/>
    <w:rsid w:val="00EA721D"/>
    <w:rsid w:val="00EA7248"/>
    <w:rsid w:val="00EA724B"/>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B4"/>
    <w:rsid w:val="00EB4BD3"/>
    <w:rsid w:val="00EB4F0C"/>
    <w:rsid w:val="00EB51DA"/>
    <w:rsid w:val="00EB55B3"/>
    <w:rsid w:val="00EB580E"/>
    <w:rsid w:val="00EB5CB2"/>
    <w:rsid w:val="00EB6245"/>
    <w:rsid w:val="00EB62E4"/>
    <w:rsid w:val="00EB630F"/>
    <w:rsid w:val="00EB64DE"/>
    <w:rsid w:val="00EB6FEF"/>
    <w:rsid w:val="00EB7021"/>
    <w:rsid w:val="00EB7300"/>
    <w:rsid w:val="00EB7553"/>
    <w:rsid w:val="00EB7576"/>
    <w:rsid w:val="00EB782F"/>
    <w:rsid w:val="00EC0004"/>
    <w:rsid w:val="00EC012F"/>
    <w:rsid w:val="00EC04DD"/>
    <w:rsid w:val="00EC052E"/>
    <w:rsid w:val="00EC0860"/>
    <w:rsid w:val="00EC0FC6"/>
    <w:rsid w:val="00EC1036"/>
    <w:rsid w:val="00EC110F"/>
    <w:rsid w:val="00EC12FF"/>
    <w:rsid w:val="00EC13C3"/>
    <w:rsid w:val="00EC17BA"/>
    <w:rsid w:val="00EC1C0B"/>
    <w:rsid w:val="00EC1C35"/>
    <w:rsid w:val="00EC1C39"/>
    <w:rsid w:val="00EC208E"/>
    <w:rsid w:val="00EC2575"/>
    <w:rsid w:val="00EC28A0"/>
    <w:rsid w:val="00EC3281"/>
    <w:rsid w:val="00EC339C"/>
    <w:rsid w:val="00EC3413"/>
    <w:rsid w:val="00EC3517"/>
    <w:rsid w:val="00EC3AA3"/>
    <w:rsid w:val="00EC3B3B"/>
    <w:rsid w:val="00EC4468"/>
    <w:rsid w:val="00EC4821"/>
    <w:rsid w:val="00EC48EE"/>
    <w:rsid w:val="00EC4AEA"/>
    <w:rsid w:val="00EC4EFE"/>
    <w:rsid w:val="00EC51F3"/>
    <w:rsid w:val="00EC5423"/>
    <w:rsid w:val="00EC5583"/>
    <w:rsid w:val="00EC55BA"/>
    <w:rsid w:val="00EC5892"/>
    <w:rsid w:val="00EC5B59"/>
    <w:rsid w:val="00EC60BB"/>
    <w:rsid w:val="00EC6233"/>
    <w:rsid w:val="00EC62E2"/>
    <w:rsid w:val="00EC633F"/>
    <w:rsid w:val="00EC7021"/>
    <w:rsid w:val="00EC703C"/>
    <w:rsid w:val="00EC7044"/>
    <w:rsid w:val="00EC75D0"/>
    <w:rsid w:val="00EC7D0F"/>
    <w:rsid w:val="00EC7DBE"/>
    <w:rsid w:val="00EC7F76"/>
    <w:rsid w:val="00ED04D1"/>
    <w:rsid w:val="00ED06EE"/>
    <w:rsid w:val="00ED0839"/>
    <w:rsid w:val="00ED0A5B"/>
    <w:rsid w:val="00ED0F67"/>
    <w:rsid w:val="00ED1279"/>
    <w:rsid w:val="00ED12AE"/>
    <w:rsid w:val="00ED17B6"/>
    <w:rsid w:val="00ED1B09"/>
    <w:rsid w:val="00ED1B9A"/>
    <w:rsid w:val="00ED1CFC"/>
    <w:rsid w:val="00ED2A6C"/>
    <w:rsid w:val="00ED322A"/>
    <w:rsid w:val="00ED3714"/>
    <w:rsid w:val="00ED39DA"/>
    <w:rsid w:val="00ED4151"/>
    <w:rsid w:val="00ED43B8"/>
    <w:rsid w:val="00ED4AED"/>
    <w:rsid w:val="00ED5C21"/>
    <w:rsid w:val="00ED622C"/>
    <w:rsid w:val="00ED62FC"/>
    <w:rsid w:val="00ED68D2"/>
    <w:rsid w:val="00ED6DE5"/>
    <w:rsid w:val="00ED70B1"/>
    <w:rsid w:val="00ED769E"/>
    <w:rsid w:val="00ED786C"/>
    <w:rsid w:val="00ED7E0C"/>
    <w:rsid w:val="00EE02FE"/>
    <w:rsid w:val="00EE0528"/>
    <w:rsid w:val="00EE0799"/>
    <w:rsid w:val="00EE083D"/>
    <w:rsid w:val="00EE0A49"/>
    <w:rsid w:val="00EE0EF5"/>
    <w:rsid w:val="00EE107C"/>
    <w:rsid w:val="00EE153B"/>
    <w:rsid w:val="00EE1AA0"/>
    <w:rsid w:val="00EE20F5"/>
    <w:rsid w:val="00EE2285"/>
    <w:rsid w:val="00EE22ED"/>
    <w:rsid w:val="00EE28D1"/>
    <w:rsid w:val="00EE2DD4"/>
    <w:rsid w:val="00EE2F9D"/>
    <w:rsid w:val="00EE3318"/>
    <w:rsid w:val="00EE387E"/>
    <w:rsid w:val="00EE3B4C"/>
    <w:rsid w:val="00EE3B88"/>
    <w:rsid w:val="00EE408F"/>
    <w:rsid w:val="00EE44D1"/>
    <w:rsid w:val="00EE4680"/>
    <w:rsid w:val="00EE480A"/>
    <w:rsid w:val="00EE48F7"/>
    <w:rsid w:val="00EE4A9C"/>
    <w:rsid w:val="00EE5A37"/>
    <w:rsid w:val="00EE624E"/>
    <w:rsid w:val="00EE62A1"/>
    <w:rsid w:val="00EE6825"/>
    <w:rsid w:val="00EE69C6"/>
    <w:rsid w:val="00EE6AC8"/>
    <w:rsid w:val="00EE6C21"/>
    <w:rsid w:val="00EE6DF6"/>
    <w:rsid w:val="00EE7117"/>
    <w:rsid w:val="00EE7282"/>
    <w:rsid w:val="00EE7408"/>
    <w:rsid w:val="00EE774E"/>
    <w:rsid w:val="00EE7E0F"/>
    <w:rsid w:val="00EE7F96"/>
    <w:rsid w:val="00EF013A"/>
    <w:rsid w:val="00EF0218"/>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226"/>
    <w:rsid w:val="00F00386"/>
    <w:rsid w:val="00F0098B"/>
    <w:rsid w:val="00F01128"/>
    <w:rsid w:val="00F01219"/>
    <w:rsid w:val="00F01578"/>
    <w:rsid w:val="00F01879"/>
    <w:rsid w:val="00F0192A"/>
    <w:rsid w:val="00F01B3A"/>
    <w:rsid w:val="00F01B60"/>
    <w:rsid w:val="00F01B9D"/>
    <w:rsid w:val="00F02758"/>
    <w:rsid w:val="00F028AB"/>
    <w:rsid w:val="00F02ABD"/>
    <w:rsid w:val="00F0377B"/>
    <w:rsid w:val="00F037E9"/>
    <w:rsid w:val="00F0390B"/>
    <w:rsid w:val="00F03A48"/>
    <w:rsid w:val="00F03CEE"/>
    <w:rsid w:val="00F03D5C"/>
    <w:rsid w:val="00F0442F"/>
    <w:rsid w:val="00F04A47"/>
    <w:rsid w:val="00F04FFD"/>
    <w:rsid w:val="00F0519C"/>
    <w:rsid w:val="00F05869"/>
    <w:rsid w:val="00F05DA4"/>
    <w:rsid w:val="00F06022"/>
    <w:rsid w:val="00F06094"/>
    <w:rsid w:val="00F061FC"/>
    <w:rsid w:val="00F063BC"/>
    <w:rsid w:val="00F06613"/>
    <w:rsid w:val="00F06730"/>
    <w:rsid w:val="00F067AC"/>
    <w:rsid w:val="00F06832"/>
    <w:rsid w:val="00F06FEF"/>
    <w:rsid w:val="00F0751B"/>
    <w:rsid w:val="00F07A22"/>
    <w:rsid w:val="00F07B53"/>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2D7C"/>
    <w:rsid w:val="00F13047"/>
    <w:rsid w:val="00F137BE"/>
    <w:rsid w:val="00F139A1"/>
    <w:rsid w:val="00F13AE0"/>
    <w:rsid w:val="00F14815"/>
    <w:rsid w:val="00F14C53"/>
    <w:rsid w:val="00F14CC9"/>
    <w:rsid w:val="00F14D9A"/>
    <w:rsid w:val="00F14DF0"/>
    <w:rsid w:val="00F153EE"/>
    <w:rsid w:val="00F157E7"/>
    <w:rsid w:val="00F15B1B"/>
    <w:rsid w:val="00F15B22"/>
    <w:rsid w:val="00F15D38"/>
    <w:rsid w:val="00F15DA8"/>
    <w:rsid w:val="00F1606B"/>
    <w:rsid w:val="00F161ED"/>
    <w:rsid w:val="00F16B35"/>
    <w:rsid w:val="00F17250"/>
    <w:rsid w:val="00F17B96"/>
    <w:rsid w:val="00F2011E"/>
    <w:rsid w:val="00F201C0"/>
    <w:rsid w:val="00F206F7"/>
    <w:rsid w:val="00F20707"/>
    <w:rsid w:val="00F20831"/>
    <w:rsid w:val="00F20D92"/>
    <w:rsid w:val="00F21251"/>
    <w:rsid w:val="00F213EE"/>
    <w:rsid w:val="00F2159A"/>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4C43"/>
    <w:rsid w:val="00F24C81"/>
    <w:rsid w:val="00F25122"/>
    <w:rsid w:val="00F25965"/>
    <w:rsid w:val="00F25E2C"/>
    <w:rsid w:val="00F25F2F"/>
    <w:rsid w:val="00F26A74"/>
    <w:rsid w:val="00F26CDD"/>
    <w:rsid w:val="00F27026"/>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D34"/>
    <w:rsid w:val="00F34E35"/>
    <w:rsid w:val="00F35769"/>
    <w:rsid w:val="00F357E0"/>
    <w:rsid w:val="00F35965"/>
    <w:rsid w:val="00F35C3A"/>
    <w:rsid w:val="00F360AE"/>
    <w:rsid w:val="00F362B9"/>
    <w:rsid w:val="00F36318"/>
    <w:rsid w:val="00F36F05"/>
    <w:rsid w:val="00F3712E"/>
    <w:rsid w:val="00F37210"/>
    <w:rsid w:val="00F372DA"/>
    <w:rsid w:val="00F37343"/>
    <w:rsid w:val="00F3739D"/>
    <w:rsid w:val="00F374D5"/>
    <w:rsid w:val="00F3751A"/>
    <w:rsid w:val="00F40206"/>
    <w:rsid w:val="00F40958"/>
    <w:rsid w:val="00F40DAA"/>
    <w:rsid w:val="00F41259"/>
    <w:rsid w:val="00F415BA"/>
    <w:rsid w:val="00F41744"/>
    <w:rsid w:val="00F41B02"/>
    <w:rsid w:val="00F41E57"/>
    <w:rsid w:val="00F42495"/>
    <w:rsid w:val="00F42502"/>
    <w:rsid w:val="00F42E03"/>
    <w:rsid w:val="00F42E12"/>
    <w:rsid w:val="00F42F27"/>
    <w:rsid w:val="00F42F55"/>
    <w:rsid w:val="00F43630"/>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039"/>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5DF5"/>
    <w:rsid w:val="00F56082"/>
    <w:rsid w:val="00F5646F"/>
    <w:rsid w:val="00F56FFE"/>
    <w:rsid w:val="00F57798"/>
    <w:rsid w:val="00F5787C"/>
    <w:rsid w:val="00F57A93"/>
    <w:rsid w:val="00F57DD6"/>
    <w:rsid w:val="00F57F84"/>
    <w:rsid w:val="00F60171"/>
    <w:rsid w:val="00F606C7"/>
    <w:rsid w:val="00F6091E"/>
    <w:rsid w:val="00F60C55"/>
    <w:rsid w:val="00F61026"/>
    <w:rsid w:val="00F61641"/>
    <w:rsid w:val="00F6193D"/>
    <w:rsid w:val="00F61A95"/>
    <w:rsid w:val="00F62558"/>
    <w:rsid w:val="00F62D55"/>
    <w:rsid w:val="00F631C0"/>
    <w:rsid w:val="00F634C2"/>
    <w:rsid w:val="00F635E0"/>
    <w:rsid w:val="00F6385E"/>
    <w:rsid w:val="00F64E42"/>
    <w:rsid w:val="00F650D0"/>
    <w:rsid w:val="00F654A8"/>
    <w:rsid w:val="00F659E8"/>
    <w:rsid w:val="00F65C72"/>
    <w:rsid w:val="00F66AB9"/>
    <w:rsid w:val="00F66BAF"/>
    <w:rsid w:val="00F66CF1"/>
    <w:rsid w:val="00F66F7C"/>
    <w:rsid w:val="00F673AA"/>
    <w:rsid w:val="00F677A7"/>
    <w:rsid w:val="00F67D83"/>
    <w:rsid w:val="00F67D92"/>
    <w:rsid w:val="00F67DA1"/>
    <w:rsid w:val="00F70179"/>
    <w:rsid w:val="00F70210"/>
    <w:rsid w:val="00F705E3"/>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6FB"/>
    <w:rsid w:val="00F77768"/>
    <w:rsid w:val="00F77996"/>
    <w:rsid w:val="00F77DE0"/>
    <w:rsid w:val="00F80043"/>
    <w:rsid w:val="00F80161"/>
    <w:rsid w:val="00F801AF"/>
    <w:rsid w:val="00F801D9"/>
    <w:rsid w:val="00F80C08"/>
    <w:rsid w:val="00F81252"/>
    <w:rsid w:val="00F813AB"/>
    <w:rsid w:val="00F8210C"/>
    <w:rsid w:val="00F821B6"/>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D9"/>
    <w:rsid w:val="00F85203"/>
    <w:rsid w:val="00F85488"/>
    <w:rsid w:val="00F85788"/>
    <w:rsid w:val="00F85A2B"/>
    <w:rsid w:val="00F85A53"/>
    <w:rsid w:val="00F85C47"/>
    <w:rsid w:val="00F86173"/>
    <w:rsid w:val="00F8656C"/>
    <w:rsid w:val="00F86BDB"/>
    <w:rsid w:val="00F86D97"/>
    <w:rsid w:val="00F86E47"/>
    <w:rsid w:val="00F8718A"/>
    <w:rsid w:val="00F87397"/>
    <w:rsid w:val="00F87459"/>
    <w:rsid w:val="00F8757D"/>
    <w:rsid w:val="00F87819"/>
    <w:rsid w:val="00F87E5C"/>
    <w:rsid w:val="00F90167"/>
    <w:rsid w:val="00F90A13"/>
    <w:rsid w:val="00F91702"/>
    <w:rsid w:val="00F919CE"/>
    <w:rsid w:val="00F92198"/>
    <w:rsid w:val="00F9219A"/>
    <w:rsid w:val="00F92663"/>
    <w:rsid w:val="00F92727"/>
    <w:rsid w:val="00F92E78"/>
    <w:rsid w:val="00F92E81"/>
    <w:rsid w:val="00F92EAF"/>
    <w:rsid w:val="00F93240"/>
    <w:rsid w:val="00F93427"/>
    <w:rsid w:val="00F93511"/>
    <w:rsid w:val="00F9389C"/>
    <w:rsid w:val="00F93909"/>
    <w:rsid w:val="00F93AF3"/>
    <w:rsid w:val="00F94457"/>
    <w:rsid w:val="00F948F4"/>
    <w:rsid w:val="00F94D5D"/>
    <w:rsid w:val="00F95340"/>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110"/>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5EF1"/>
    <w:rsid w:val="00FA6122"/>
    <w:rsid w:val="00FA6414"/>
    <w:rsid w:val="00FA662E"/>
    <w:rsid w:val="00FA67AA"/>
    <w:rsid w:val="00FA693B"/>
    <w:rsid w:val="00FA71D3"/>
    <w:rsid w:val="00FA7555"/>
    <w:rsid w:val="00FA7654"/>
    <w:rsid w:val="00FA768E"/>
    <w:rsid w:val="00FA7A81"/>
    <w:rsid w:val="00FA7C72"/>
    <w:rsid w:val="00FB00E1"/>
    <w:rsid w:val="00FB02C6"/>
    <w:rsid w:val="00FB0574"/>
    <w:rsid w:val="00FB0818"/>
    <w:rsid w:val="00FB0953"/>
    <w:rsid w:val="00FB0AB0"/>
    <w:rsid w:val="00FB1438"/>
    <w:rsid w:val="00FB14DB"/>
    <w:rsid w:val="00FB1CEC"/>
    <w:rsid w:val="00FB1DC2"/>
    <w:rsid w:val="00FB238D"/>
    <w:rsid w:val="00FB28EE"/>
    <w:rsid w:val="00FB2CF4"/>
    <w:rsid w:val="00FB3553"/>
    <w:rsid w:val="00FB3907"/>
    <w:rsid w:val="00FB3923"/>
    <w:rsid w:val="00FB44AD"/>
    <w:rsid w:val="00FB4510"/>
    <w:rsid w:val="00FB464B"/>
    <w:rsid w:val="00FB4EEC"/>
    <w:rsid w:val="00FB5197"/>
    <w:rsid w:val="00FB54CF"/>
    <w:rsid w:val="00FB566E"/>
    <w:rsid w:val="00FB57C3"/>
    <w:rsid w:val="00FB5A04"/>
    <w:rsid w:val="00FB5BC4"/>
    <w:rsid w:val="00FB5E2A"/>
    <w:rsid w:val="00FB6878"/>
    <w:rsid w:val="00FB698D"/>
    <w:rsid w:val="00FB6D69"/>
    <w:rsid w:val="00FB706D"/>
    <w:rsid w:val="00FB71FF"/>
    <w:rsid w:val="00FB748F"/>
    <w:rsid w:val="00FB74C9"/>
    <w:rsid w:val="00FB751A"/>
    <w:rsid w:val="00FB7919"/>
    <w:rsid w:val="00FB7B95"/>
    <w:rsid w:val="00FB7FC8"/>
    <w:rsid w:val="00FC00F6"/>
    <w:rsid w:val="00FC0485"/>
    <w:rsid w:val="00FC05FF"/>
    <w:rsid w:val="00FC15DD"/>
    <w:rsid w:val="00FC16CE"/>
    <w:rsid w:val="00FC1769"/>
    <w:rsid w:val="00FC1803"/>
    <w:rsid w:val="00FC18A9"/>
    <w:rsid w:val="00FC1918"/>
    <w:rsid w:val="00FC1A8D"/>
    <w:rsid w:val="00FC1E9E"/>
    <w:rsid w:val="00FC21A4"/>
    <w:rsid w:val="00FC224C"/>
    <w:rsid w:val="00FC2460"/>
    <w:rsid w:val="00FC266E"/>
    <w:rsid w:val="00FC26A8"/>
    <w:rsid w:val="00FC26D3"/>
    <w:rsid w:val="00FC2876"/>
    <w:rsid w:val="00FC2AA9"/>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BF4"/>
    <w:rsid w:val="00FD3EBA"/>
    <w:rsid w:val="00FD46A7"/>
    <w:rsid w:val="00FD4D09"/>
    <w:rsid w:val="00FD4D80"/>
    <w:rsid w:val="00FD51AA"/>
    <w:rsid w:val="00FD52CC"/>
    <w:rsid w:val="00FD5413"/>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883"/>
    <w:rsid w:val="00FE0C01"/>
    <w:rsid w:val="00FE0C9D"/>
    <w:rsid w:val="00FE104D"/>
    <w:rsid w:val="00FE108A"/>
    <w:rsid w:val="00FE137F"/>
    <w:rsid w:val="00FE143A"/>
    <w:rsid w:val="00FE1BE1"/>
    <w:rsid w:val="00FE255B"/>
    <w:rsid w:val="00FE2932"/>
    <w:rsid w:val="00FE2CA2"/>
    <w:rsid w:val="00FE2EF6"/>
    <w:rsid w:val="00FE3055"/>
    <w:rsid w:val="00FE3282"/>
    <w:rsid w:val="00FE32E6"/>
    <w:rsid w:val="00FE355C"/>
    <w:rsid w:val="00FE35A2"/>
    <w:rsid w:val="00FE3640"/>
    <w:rsid w:val="00FE3722"/>
    <w:rsid w:val="00FE39B5"/>
    <w:rsid w:val="00FE3B92"/>
    <w:rsid w:val="00FE3CCE"/>
    <w:rsid w:val="00FE3D6C"/>
    <w:rsid w:val="00FE3FA9"/>
    <w:rsid w:val="00FE412B"/>
    <w:rsid w:val="00FE4478"/>
    <w:rsid w:val="00FE44B5"/>
    <w:rsid w:val="00FE499C"/>
    <w:rsid w:val="00FE4AC6"/>
    <w:rsid w:val="00FE5105"/>
    <w:rsid w:val="00FE546A"/>
    <w:rsid w:val="00FE57F3"/>
    <w:rsid w:val="00FE58D9"/>
    <w:rsid w:val="00FE5F6A"/>
    <w:rsid w:val="00FE5FE3"/>
    <w:rsid w:val="00FE64F0"/>
    <w:rsid w:val="00FE6835"/>
    <w:rsid w:val="00FE6861"/>
    <w:rsid w:val="00FE6980"/>
    <w:rsid w:val="00FE6C84"/>
    <w:rsid w:val="00FE6D4A"/>
    <w:rsid w:val="00FE7009"/>
    <w:rsid w:val="00FE709E"/>
    <w:rsid w:val="00FE7213"/>
    <w:rsid w:val="00FE7512"/>
    <w:rsid w:val="00FE7AB0"/>
    <w:rsid w:val="00FE7AE6"/>
    <w:rsid w:val="00FE7CBC"/>
    <w:rsid w:val="00FE7E73"/>
    <w:rsid w:val="00FE7F5E"/>
    <w:rsid w:val="00FF0150"/>
    <w:rsid w:val="00FF0181"/>
    <w:rsid w:val="00FF04CC"/>
    <w:rsid w:val="00FF05C0"/>
    <w:rsid w:val="00FF0E8A"/>
    <w:rsid w:val="00FF0ECD"/>
    <w:rsid w:val="00FF100B"/>
    <w:rsid w:val="00FF13BD"/>
    <w:rsid w:val="00FF1852"/>
    <w:rsid w:val="00FF19C2"/>
    <w:rsid w:val="00FF1F03"/>
    <w:rsid w:val="00FF1F50"/>
    <w:rsid w:val="00FF2438"/>
    <w:rsid w:val="00FF273C"/>
    <w:rsid w:val="00FF32C0"/>
    <w:rsid w:val="00FF385E"/>
    <w:rsid w:val="00FF39DD"/>
    <w:rsid w:val="00FF3BEC"/>
    <w:rsid w:val="00FF3CF7"/>
    <w:rsid w:val="00FF3D63"/>
    <w:rsid w:val="00FF3E2A"/>
    <w:rsid w:val="00FF4A35"/>
    <w:rsid w:val="00FF4C23"/>
    <w:rsid w:val="00FF4FFD"/>
    <w:rsid w:val="00FF520F"/>
    <w:rsid w:val="00FF525B"/>
    <w:rsid w:val="00FF540B"/>
    <w:rsid w:val="00FF5C2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表段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character" w:customStyle="1" w:styleId="13">
    <w:name w:val="列出段落 字符1"/>
    <w:aliases w:val="中等深浅网格 1 - 着色 21 字符1,列出段落1 字符1"/>
    <w:uiPriority w:val="34"/>
    <w:qFormat/>
    <w:locked/>
    <w:rsid w:val="00411C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表段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character" w:customStyle="1" w:styleId="13">
    <w:name w:val="列出段落 字符1"/>
    <w:aliases w:val="中等深浅网格 1 - 着色 21 字符1,列出段落1 字符1"/>
    <w:uiPriority w:val="34"/>
    <w:qFormat/>
    <w:locked/>
    <w:rsid w:val="00411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698264">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42146">
      <w:bodyDiv w:val="1"/>
      <w:marLeft w:val="0"/>
      <w:marRight w:val="0"/>
      <w:marTop w:val="0"/>
      <w:marBottom w:val="0"/>
      <w:divBdr>
        <w:top w:val="none" w:sz="0" w:space="0" w:color="auto"/>
        <w:left w:val="none" w:sz="0" w:space="0" w:color="auto"/>
        <w:bottom w:val="none" w:sz="0" w:space="0" w:color="auto"/>
        <w:right w:val="none" w:sz="0" w:space="0" w:color="auto"/>
      </w:divBdr>
    </w:div>
    <w:div w:id="84573923">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87571781">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1843338">
      <w:bodyDiv w:val="1"/>
      <w:marLeft w:val="0"/>
      <w:marRight w:val="0"/>
      <w:marTop w:val="0"/>
      <w:marBottom w:val="0"/>
      <w:divBdr>
        <w:top w:val="none" w:sz="0" w:space="0" w:color="auto"/>
        <w:left w:val="none" w:sz="0" w:space="0" w:color="auto"/>
        <w:bottom w:val="none" w:sz="0" w:space="0" w:color="auto"/>
        <w:right w:val="none" w:sz="0" w:space="0" w:color="auto"/>
      </w:divBdr>
    </w:div>
    <w:div w:id="218901727">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91999507">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3421">
      <w:bodyDiv w:val="1"/>
      <w:marLeft w:val="0"/>
      <w:marRight w:val="0"/>
      <w:marTop w:val="0"/>
      <w:marBottom w:val="0"/>
      <w:divBdr>
        <w:top w:val="none" w:sz="0" w:space="0" w:color="auto"/>
        <w:left w:val="none" w:sz="0" w:space="0" w:color="auto"/>
        <w:bottom w:val="none" w:sz="0" w:space="0" w:color="auto"/>
        <w:right w:val="none" w:sz="0" w:space="0" w:color="auto"/>
      </w:divBdr>
      <w:divsChild>
        <w:div w:id="1000545553">
          <w:marLeft w:val="562"/>
          <w:marRight w:val="0"/>
          <w:marTop w:val="96"/>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2813555">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6764051">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77013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44349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39849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655713">
      <w:bodyDiv w:val="1"/>
      <w:marLeft w:val="0"/>
      <w:marRight w:val="0"/>
      <w:marTop w:val="0"/>
      <w:marBottom w:val="0"/>
      <w:divBdr>
        <w:top w:val="none" w:sz="0" w:space="0" w:color="auto"/>
        <w:left w:val="none" w:sz="0" w:space="0" w:color="auto"/>
        <w:bottom w:val="none" w:sz="0" w:space="0" w:color="auto"/>
        <w:right w:val="none" w:sz="0" w:space="0" w:color="auto"/>
      </w:divBdr>
    </w:div>
    <w:div w:id="107165576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48548668">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407343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89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48081081">
      <w:bodyDiv w:val="1"/>
      <w:marLeft w:val="0"/>
      <w:marRight w:val="0"/>
      <w:marTop w:val="0"/>
      <w:marBottom w:val="0"/>
      <w:divBdr>
        <w:top w:val="none" w:sz="0" w:space="0" w:color="auto"/>
        <w:left w:val="none" w:sz="0" w:space="0" w:color="auto"/>
        <w:bottom w:val="none" w:sz="0" w:space="0" w:color="auto"/>
        <w:right w:val="none" w:sz="0" w:space="0" w:color="auto"/>
      </w:divBdr>
    </w:div>
    <w:div w:id="1257713418">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4117422">
      <w:bodyDiv w:val="1"/>
      <w:marLeft w:val="0"/>
      <w:marRight w:val="0"/>
      <w:marTop w:val="0"/>
      <w:marBottom w:val="0"/>
      <w:divBdr>
        <w:top w:val="none" w:sz="0" w:space="0" w:color="auto"/>
        <w:left w:val="none" w:sz="0" w:space="0" w:color="auto"/>
        <w:bottom w:val="none" w:sz="0" w:space="0" w:color="auto"/>
        <w:right w:val="none" w:sz="0" w:space="0" w:color="auto"/>
      </w:divBdr>
    </w:div>
    <w:div w:id="1378819017">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5568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66460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104427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4899866">
      <w:bodyDiv w:val="1"/>
      <w:marLeft w:val="0"/>
      <w:marRight w:val="0"/>
      <w:marTop w:val="0"/>
      <w:marBottom w:val="0"/>
      <w:divBdr>
        <w:top w:val="none" w:sz="0" w:space="0" w:color="auto"/>
        <w:left w:val="none" w:sz="0" w:space="0" w:color="auto"/>
        <w:bottom w:val="none" w:sz="0" w:space="0" w:color="auto"/>
        <w:right w:val="none" w:sz="0" w:space="0" w:color="auto"/>
      </w:divBdr>
    </w:div>
    <w:div w:id="16328990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397863">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95957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388286">
      <w:bodyDiv w:val="1"/>
      <w:marLeft w:val="0"/>
      <w:marRight w:val="0"/>
      <w:marTop w:val="0"/>
      <w:marBottom w:val="0"/>
      <w:divBdr>
        <w:top w:val="none" w:sz="0" w:space="0" w:color="auto"/>
        <w:left w:val="none" w:sz="0" w:space="0" w:color="auto"/>
        <w:bottom w:val="none" w:sz="0" w:space="0" w:color="auto"/>
        <w:right w:val="none" w:sz="0" w:space="0" w:color="auto"/>
      </w:divBdr>
    </w:div>
    <w:div w:id="185757373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6939587">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80303789">
      <w:bodyDiv w:val="1"/>
      <w:marLeft w:val="0"/>
      <w:marRight w:val="0"/>
      <w:marTop w:val="0"/>
      <w:marBottom w:val="0"/>
      <w:divBdr>
        <w:top w:val="none" w:sz="0" w:space="0" w:color="auto"/>
        <w:left w:val="none" w:sz="0" w:space="0" w:color="auto"/>
        <w:bottom w:val="none" w:sz="0" w:space="0" w:color="auto"/>
        <w:right w:val="none" w:sz="0" w:space="0" w:color="auto"/>
      </w:divBdr>
    </w:div>
    <w:div w:id="1982467220">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365555">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52208">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92724-9EF1-4B35-BECB-CCE546A87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3605</Words>
  <Characters>18371</Characters>
  <Application>Microsoft Office Word</Application>
  <DocSecurity>0</DocSecurity>
  <Lines>153</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2016-09-21T11:03:00Z</cp:lastPrinted>
  <dcterms:created xsi:type="dcterms:W3CDTF">2019-02-16T01:37:00Z</dcterms:created>
  <dcterms:modified xsi:type="dcterms:W3CDTF">2019-02-16T01:53:00Z</dcterms:modified>
</cp:coreProperties>
</file>